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FF3DBC" w:rsidTr="00687AB7">
        <w:tc>
          <w:tcPr>
            <w:tcW w:w="9212" w:type="dxa"/>
            <w:gridSpan w:val="2"/>
          </w:tcPr>
          <w:p w:rsidR="00FF3DBC" w:rsidRPr="00FC1370" w:rsidRDefault="00FC1370">
            <w:pPr>
              <w:rPr>
                <w:b/>
                <w:sz w:val="28"/>
                <w:szCs w:val="28"/>
              </w:rPr>
            </w:pPr>
            <w:r w:rsidRPr="00FC1370">
              <w:rPr>
                <w:b/>
                <w:sz w:val="28"/>
                <w:szCs w:val="28"/>
              </w:rPr>
              <w:t>http://www.shop.lowcostexperiments.de/index.php</w:t>
            </w:r>
          </w:p>
        </w:tc>
      </w:tr>
      <w:tr w:rsidR="00FF3DBC" w:rsidTr="00FF3DBC">
        <w:tc>
          <w:tcPr>
            <w:tcW w:w="4606" w:type="dxa"/>
          </w:tcPr>
          <w:p w:rsidR="00FF3DBC" w:rsidRDefault="00FF3DBC">
            <w:r>
              <w:rPr>
                <w:noProof/>
                <w:lang w:eastAsia="de-DE"/>
              </w:rPr>
              <w:drawing>
                <wp:inline distT="0" distB="0" distL="0" distR="0">
                  <wp:extent cx="1981200" cy="1325203"/>
                  <wp:effectExtent l="0" t="0" r="0" b="8890"/>
                  <wp:docPr id="2" name="Grafik 2" descr="LCEM Experimentierset 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CEM Experimentierset 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804" cy="132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3DBC" w:rsidRDefault="00FF3DBC"/>
          <w:p w:rsidR="00FF3DBC" w:rsidRDefault="00FF3DBC" w:rsidP="00FF3DBC">
            <w:r>
              <w:rPr>
                <w:rStyle w:val="price"/>
              </w:rPr>
              <w:t>29,99 EUR</w:t>
            </w:r>
          </w:p>
          <w:p w:rsidR="00FF3DBC" w:rsidRDefault="00FF3DBC" w:rsidP="00FF3DBC">
            <w:r>
              <w:t xml:space="preserve">incl. 19 % </w:t>
            </w:r>
            <w:proofErr w:type="spellStart"/>
            <w:r>
              <w:t>USt</w:t>
            </w:r>
            <w:proofErr w:type="spellEnd"/>
            <w:r>
              <w:br/>
            </w:r>
            <w:hyperlink r:id="rId6" w:tgtFrame="_blank" w:history="1">
              <w:r>
                <w:rPr>
                  <w:rStyle w:val="Hyperlink"/>
                </w:rPr>
                <w:t>zzgl. Versandkosten</w:t>
              </w:r>
            </w:hyperlink>
          </w:p>
          <w:p w:rsidR="00FF3DBC" w:rsidRDefault="00FF3DBC"/>
        </w:tc>
        <w:tc>
          <w:tcPr>
            <w:tcW w:w="4606" w:type="dxa"/>
          </w:tcPr>
          <w:p w:rsidR="00FF3DBC" w:rsidRPr="00FF3DBC" w:rsidRDefault="00FF3DBC">
            <w:pPr>
              <w:rPr>
                <w:sz w:val="16"/>
                <w:szCs w:val="16"/>
              </w:rPr>
            </w:pPr>
            <w:r w:rsidRPr="00FF3DBC">
              <w:rPr>
                <w:sz w:val="16"/>
                <w:szCs w:val="16"/>
              </w:rPr>
              <w:t xml:space="preserve">1x LUER Rückschlagventil m/w </w:t>
            </w:r>
            <w:r w:rsidRPr="00FF3DBC">
              <w:rPr>
                <w:sz w:val="16"/>
                <w:szCs w:val="16"/>
              </w:rPr>
              <w:br/>
              <w:t>1x Infusionsbeutel 1000ml - zwei Schlauchanschlüsse</w:t>
            </w:r>
            <w:r w:rsidRPr="00FF3DBC">
              <w:rPr>
                <w:sz w:val="16"/>
                <w:szCs w:val="16"/>
              </w:rPr>
              <w:br/>
              <w:t xml:space="preserve">1x LUER Verbinder / Adapter w/w </w:t>
            </w:r>
            <w:r w:rsidRPr="00FF3DBC">
              <w:rPr>
                <w:sz w:val="16"/>
                <w:szCs w:val="16"/>
              </w:rPr>
              <w:br/>
              <w:t xml:space="preserve">1x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-Lock-Ring - blau </w:t>
            </w:r>
            <w:r w:rsidRPr="00FF3DBC">
              <w:rPr>
                <w:sz w:val="16"/>
                <w:szCs w:val="16"/>
              </w:rPr>
              <w:br/>
              <w:t xml:space="preserve">1x LUER Verbinder / Adapter - L w/m </w:t>
            </w:r>
            <w:r w:rsidRPr="00FF3DBC">
              <w:rPr>
                <w:sz w:val="16"/>
                <w:szCs w:val="16"/>
              </w:rPr>
              <w:br/>
              <w:t xml:space="preserve">1x 10 ml </w:t>
            </w:r>
            <w:proofErr w:type="spellStart"/>
            <w:r w:rsidRPr="00FF3DBC">
              <w:rPr>
                <w:sz w:val="16"/>
                <w:szCs w:val="16"/>
              </w:rPr>
              <w:t>Omnifix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3-teilig </w:t>
            </w:r>
            <w:r w:rsidRPr="00FF3DBC">
              <w:rPr>
                <w:sz w:val="16"/>
                <w:szCs w:val="16"/>
              </w:rPr>
              <w:br/>
              <w:t xml:space="preserve">1x 50ml Original </w:t>
            </w:r>
            <w:proofErr w:type="spellStart"/>
            <w:r w:rsidRPr="00FF3DBC">
              <w:rPr>
                <w:sz w:val="16"/>
                <w:szCs w:val="16"/>
              </w:rPr>
              <w:t>Perfusor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FF3DBC">
              <w:rPr>
                <w:sz w:val="16"/>
                <w:szCs w:val="16"/>
              </w:rPr>
              <w:t>Sterican</w:t>
            </w:r>
            <w:proofErr w:type="spellEnd"/>
            <w:r w:rsidRPr="00FF3DBC">
              <w:rPr>
                <w:sz w:val="16"/>
                <w:szCs w:val="16"/>
              </w:rPr>
              <w:t xml:space="preserve"> Kanüle, 0,9x40mm,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10x Verschlusskonus </w:t>
            </w:r>
            <w:proofErr w:type="spellStart"/>
            <w:r w:rsidRPr="00FF3DBC">
              <w:rPr>
                <w:sz w:val="16"/>
                <w:szCs w:val="16"/>
              </w:rPr>
              <w:t>Combi</w:t>
            </w:r>
            <w:proofErr w:type="spellEnd"/>
            <w:r w:rsidRPr="00FF3DBC">
              <w:rPr>
                <w:sz w:val="16"/>
                <w:szCs w:val="16"/>
              </w:rPr>
              <w:t xml:space="preserve">-Stopfen, rot m/w </w:t>
            </w:r>
            <w:r w:rsidRPr="00FF3DBC">
              <w:rPr>
                <w:sz w:val="16"/>
                <w:szCs w:val="16"/>
              </w:rPr>
              <w:br/>
              <w:t xml:space="preserve">1x Heidelberger Verlängerung 75cm m/w </w:t>
            </w:r>
            <w:r w:rsidRPr="00FF3DBC">
              <w:rPr>
                <w:sz w:val="16"/>
                <w:szCs w:val="16"/>
              </w:rPr>
              <w:br/>
              <w:t xml:space="preserve">2x Dreiwegehahn,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w/w/m </w:t>
            </w:r>
            <w:r w:rsidRPr="00FF3DBC">
              <w:rPr>
                <w:sz w:val="16"/>
                <w:szCs w:val="16"/>
              </w:rPr>
              <w:br/>
              <w:t xml:space="preserve">1x Nagel </w:t>
            </w:r>
            <w:r w:rsidRPr="00FF3DBC">
              <w:rPr>
                <w:sz w:val="16"/>
                <w:szCs w:val="16"/>
              </w:rPr>
              <w:br/>
              <w:t xml:space="preserve">1x Luftballon, schwarz, LCEM-Logo, 5 </w:t>
            </w:r>
            <w:proofErr w:type="spellStart"/>
            <w:r w:rsidRPr="00FF3DBC">
              <w:rPr>
                <w:sz w:val="16"/>
                <w:szCs w:val="16"/>
              </w:rPr>
              <w:t>Stck</w:t>
            </w:r>
            <w:proofErr w:type="spellEnd"/>
            <w:r w:rsidRPr="00FF3DBC">
              <w:rPr>
                <w:sz w:val="16"/>
                <w:szCs w:val="16"/>
              </w:rPr>
              <w:t xml:space="preserve">.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w 4,8mm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w 6,4mm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m 4,8mm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m 6,4mm </w:t>
            </w:r>
            <w:r w:rsidRPr="00FF3DBC">
              <w:rPr>
                <w:sz w:val="16"/>
                <w:szCs w:val="16"/>
              </w:rPr>
              <w:br/>
              <w:t xml:space="preserve">2x </w:t>
            </w:r>
            <w:proofErr w:type="spellStart"/>
            <w:r w:rsidRPr="00FF3DBC">
              <w:rPr>
                <w:sz w:val="16"/>
                <w:szCs w:val="16"/>
              </w:rPr>
              <w:t>Sterican</w:t>
            </w:r>
            <w:proofErr w:type="spellEnd"/>
            <w:r w:rsidRPr="00FF3DBC">
              <w:rPr>
                <w:sz w:val="16"/>
                <w:szCs w:val="16"/>
              </w:rPr>
              <w:t xml:space="preserve"> Kanüle, 0,8x120mm,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1x Sortimentskasten </w:t>
            </w:r>
            <w:proofErr w:type="spellStart"/>
            <w:r w:rsidRPr="00FF3DBC">
              <w:rPr>
                <w:sz w:val="16"/>
                <w:szCs w:val="16"/>
              </w:rPr>
              <w:t>EuroPlus</w:t>
            </w:r>
            <w:proofErr w:type="spellEnd"/>
            <w:r w:rsidRPr="00FF3DBC">
              <w:rPr>
                <w:sz w:val="16"/>
                <w:szCs w:val="16"/>
              </w:rPr>
              <w:t xml:space="preserve"> Basic 29/9 </w:t>
            </w:r>
            <w:proofErr w:type="spellStart"/>
            <w:r w:rsidRPr="00FF3DBC">
              <w:rPr>
                <w:sz w:val="16"/>
                <w:szCs w:val="16"/>
              </w:rPr>
              <w:t>brombeer</w:t>
            </w:r>
            <w:proofErr w:type="spellEnd"/>
            <w:r w:rsidRPr="00FF3DBC">
              <w:rPr>
                <w:sz w:val="16"/>
                <w:szCs w:val="16"/>
              </w:rPr>
              <w:t xml:space="preserve"> </w:t>
            </w:r>
            <w:r w:rsidRPr="00FF3DBC">
              <w:rPr>
                <w:sz w:val="16"/>
                <w:szCs w:val="16"/>
              </w:rPr>
              <w:br/>
              <w:t xml:space="preserve">1x 2ml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1x 5ml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1x 20ml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2x Hülse 20ml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>-Lock, 2-teilig (Stempel liegt bei)</w:t>
            </w:r>
            <w:r w:rsidRPr="00FF3DBC">
              <w:rPr>
                <w:sz w:val="16"/>
                <w:szCs w:val="16"/>
              </w:rPr>
              <w:br/>
              <w:t xml:space="preserve">1x Ballonadapter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1x 20ml </w:t>
            </w:r>
            <w:proofErr w:type="spellStart"/>
            <w:r w:rsidRPr="00FF3DBC">
              <w:rPr>
                <w:sz w:val="16"/>
                <w:szCs w:val="16"/>
              </w:rPr>
              <w:t>Omnifix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3-teilig </w:t>
            </w:r>
            <w:r w:rsidRPr="00FF3DBC">
              <w:rPr>
                <w:sz w:val="16"/>
                <w:szCs w:val="16"/>
              </w:rPr>
              <w:br/>
              <w:t>2x PVC-Schlauch 5 x 1 je 10cm</w:t>
            </w:r>
          </w:p>
        </w:tc>
      </w:tr>
      <w:tr w:rsidR="00FF3DBC" w:rsidTr="00FF3DBC">
        <w:tc>
          <w:tcPr>
            <w:tcW w:w="4606" w:type="dxa"/>
          </w:tcPr>
          <w:p w:rsidR="00FF3DBC" w:rsidRDefault="00FF3DBC">
            <w:r>
              <w:rPr>
                <w:noProof/>
                <w:lang w:eastAsia="de-DE"/>
              </w:rPr>
              <w:drawing>
                <wp:inline distT="0" distB="0" distL="0" distR="0">
                  <wp:extent cx="1905000" cy="1266825"/>
                  <wp:effectExtent l="0" t="0" r="0" b="9525"/>
                  <wp:docPr id="3" name="Grafik 3" descr="LCEM Experimentierset 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CEM Experimentierset 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3DBC" w:rsidRDefault="00FF3DBC"/>
          <w:p w:rsidR="00FF3DBC" w:rsidRDefault="00FF3DBC" w:rsidP="00FF3DBC">
            <w:r>
              <w:rPr>
                <w:rStyle w:val="price"/>
              </w:rPr>
              <w:t>45,99 EUR</w:t>
            </w:r>
          </w:p>
          <w:p w:rsidR="00FF3DBC" w:rsidRDefault="00FF3DBC" w:rsidP="00FF3DBC">
            <w:r>
              <w:t xml:space="preserve">incl. 19 % </w:t>
            </w:r>
            <w:proofErr w:type="spellStart"/>
            <w:r>
              <w:t>USt</w:t>
            </w:r>
            <w:proofErr w:type="spellEnd"/>
            <w:r>
              <w:br/>
            </w:r>
            <w:hyperlink r:id="rId8" w:tgtFrame="_blank" w:history="1">
              <w:r>
                <w:rPr>
                  <w:rStyle w:val="Hyperlink"/>
                </w:rPr>
                <w:t>zzgl. Versandkosten</w:t>
              </w:r>
            </w:hyperlink>
          </w:p>
          <w:p w:rsidR="00FF3DBC" w:rsidRDefault="00FF3DBC"/>
        </w:tc>
        <w:tc>
          <w:tcPr>
            <w:tcW w:w="4606" w:type="dxa"/>
          </w:tcPr>
          <w:p w:rsidR="00FF3DBC" w:rsidRPr="00FF3DBC" w:rsidRDefault="00FF3DBC">
            <w:pPr>
              <w:rPr>
                <w:sz w:val="16"/>
                <w:szCs w:val="16"/>
              </w:rPr>
            </w:pPr>
            <w:r w:rsidRPr="00FF3DBC">
              <w:rPr>
                <w:sz w:val="16"/>
                <w:szCs w:val="16"/>
              </w:rPr>
              <w:t xml:space="preserve">1x LUER Rückschlagventil m/w </w:t>
            </w:r>
            <w:r w:rsidRPr="00FF3DBC">
              <w:rPr>
                <w:sz w:val="16"/>
                <w:szCs w:val="16"/>
              </w:rPr>
              <w:br/>
              <w:t xml:space="preserve">1x Infusionsbeutel 1000ml - zwei Schlauchanschlüsse </w:t>
            </w:r>
            <w:r w:rsidRPr="00FF3DBC">
              <w:rPr>
                <w:sz w:val="16"/>
                <w:szCs w:val="16"/>
              </w:rPr>
              <w:br/>
              <w:t xml:space="preserve">1x LUER Verbinder / Adapter w/w </w:t>
            </w:r>
            <w:r w:rsidRPr="00FF3DBC">
              <w:rPr>
                <w:sz w:val="16"/>
                <w:szCs w:val="16"/>
              </w:rPr>
              <w:br/>
              <w:t xml:space="preserve">1x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-Lock-Ring - blau </w:t>
            </w:r>
            <w:r w:rsidRPr="00FF3DBC">
              <w:rPr>
                <w:sz w:val="16"/>
                <w:szCs w:val="16"/>
              </w:rPr>
              <w:br/>
              <w:t xml:space="preserve">1x LUER Verbinder / Adapter - L w/m </w:t>
            </w:r>
            <w:r w:rsidRPr="00FF3DBC">
              <w:rPr>
                <w:sz w:val="16"/>
                <w:szCs w:val="16"/>
              </w:rPr>
              <w:br/>
              <w:t xml:space="preserve">1x 10 ml </w:t>
            </w:r>
            <w:proofErr w:type="spellStart"/>
            <w:r w:rsidRPr="00FF3DBC">
              <w:rPr>
                <w:sz w:val="16"/>
                <w:szCs w:val="16"/>
              </w:rPr>
              <w:t>Omnifix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3-teilig </w:t>
            </w:r>
            <w:r w:rsidRPr="00FF3DBC">
              <w:rPr>
                <w:sz w:val="16"/>
                <w:szCs w:val="16"/>
              </w:rPr>
              <w:br/>
              <w:t xml:space="preserve">1x 50ml Original </w:t>
            </w:r>
            <w:proofErr w:type="spellStart"/>
            <w:r w:rsidRPr="00FF3DBC">
              <w:rPr>
                <w:sz w:val="16"/>
                <w:szCs w:val="16"/>
              </w:rPr>
              <w:t>Perfusor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FF3DBC">
              <w:rPr>
                <w:sz w:val="16"/>
                <w:szCs w:val="16"/>
              </w:rPr>
              <w:t>Sterican</w:t>
            </w:r>
            <w:proofErr w:type="spellEnd"/>
            <w:r w:rsidRPr="00FF3DBC">
              <w:rPr>
                <w:sz w:val="16"/>
                <w:szCs w:val="16"/>
              </w:rPr>
              <w:t xml:space="preserve"> Kanüle, 0,9x40mm,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10x Verschlusskonus </w:t>
            </w:r>
            <w:proofErr w:type="spellStart"/>
            <w:r w:rsidRPr="00FF3DBC">
              <w:rPr>
                <w:sz w:val="16"/>
                <w:szCs w:val="16"/>
              </w:rPr>
              <w:t>Combi</w:t>
            </w:r>
            <w:proofErr w:type="spellEnd"/>
            <w:r w:rsidRPr="00FF3DBC">
              <w:rPr>
                <w:sz w:val="16"/>
                <w:szCs w:val="16"/>
              </w:rPr>
              <w:t xml:space="preserve">-Stopfen, rot m/w </w:t>
            </w:r>
            <w:r w:rsidRPr="00FF3DBC">
              <w:rPr>
                <w:sz w:val="16"/>
                <w:szCs w:val="16"/>
              </w:rPr>
              <w:br/>
              <w:t xml:space="preserve">1x Heidelberger Verlängerung 75cm m/w </w:t>
            </w:r>
            <w:r w:rsidRPr="00FF3DBC">
              <w:rPr>
                <w:sz w:val="16"/>
                <w:szCs w:val="16"/>
              </w:rPr>
              <w:br/>
              <w:t xml:space="preserve">1x 25ml Maßpipette, Polystyrol </w:t>
            </w:r>
            <w:r w:rsidRPr="00FF3DBC">
              <w:rPr>
                <w:sz w:val="16"/>
                <w:szCs w:val="16"/>
              </w:rPr>
              <w:br/>
              <w:t xml:space="preserve">1x 5ml Maßpipette, Polystyrol </w:t>
            </w:r>
            <w:r w:rsidRPr="00FF3DBC">
              <w:rPr>
                <w:sz w:val="16"/>
                <w:szCs w:val="16"/>
              </w:rPr>
              <w:br/>
              <w:t xml:space="preserve">2x 100ml Gewindeflasche, klar, GL40 </w:t>
            </w:r>
            <w:r w:rsidRPr="00FF3DBC">
              <w:rPr>
                <w:sz w:val="16"/>
                <w:szCs w:val="16"/>
              </w:rPr>
              <w:br/>
              <w:t xml:space="preserve">1x Schraubkappe für Gewindeflasche mit Anschlüssen zur Verwendung als Waschflasche </w:t>
            </w:r>
            <w:r w:rsidRPr="00FF3DBC">
              <w:rPr>
                <w:sz w:val="16"/>
                <w:szCs w:val="16"/>
              </w:rPr>
              <w:br/>
              <w:t xml:space="preserve">1x Schraubkappe für Gewindeflasche mit Anschlüssen zur Verwendung als Gasentwickler </w:t>
            </w:r>
            <w:r w:rsidRPr="00FF3DBC">
              <w:rPr>
                <w:sz w:val="16"/>
                <w:szCs w:val="16"/>
              </w:rPr>
              <w:br/>
              <w:t xml:space="preserve">2x Dreiwegehahn,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w/w/m </w:t>
            </w:r>
            <w:r w:rsidRPr="00FF3DBC">
              <w:rPr>
                <w:sz w:val="16"/>
                <w:szCs w:val="16"/>
              </w:rPr>
              <w:br/>
              <w:t xml:space="preserve">1x Nagel </w:t>
            </w:r>
            <w:r w:rsidRPr="00FF3DBC">
              <w:rPr>
                <w:sz w:val="16"/>
                <w:szCs w:val="16"/>
              </w:rPr>
              <w:br/>
              <w:t xml:space="preserve">1x Luftballon, schwarz, LCEM-Logo, 10 </w:t>
            </w:r>
            <w:proofErr w:type="spellStart"/>
            <w:r w:rsidRPr="00FF3DBC">
              <w:rPr>
                <w:sz w:val="16"/>
                <w:szCs w:val="16"/>
              </w:rPr>
              <w:t>Stck</w:t>
            </w:r>
            <w:proofErr w:type="spellEnd"/>
            <w:r w:rsidRPr="00FF3DBC">
              <w:rPr>
                <w:sz w:val="16"/>
                <w:szCs w:val="16"/>
              </w:rPr>
              <w:t xml:space="preserve">.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w 4,8mm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w 6,4mm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m 4,8mm </w:t>
            </w:r>
            <w:r w:rsidRPr="00FF3DBC">
              <w:rPr>
                <w:sz w:val="16"/>
                <w:szCs w:val="16"/>
              </w:rPr>
              <w:br/>
              <w:t xml:space="preserve">1x Verbinder / 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-Schlauch m 6,4mm </w:t>
            </w:r>
            <w:r w:rsidRPr="00FF3DBC">
              <w:rPr>
                <w:sz w:val="16"/>
                <w:szCs w:val="16"/>
              </w:rPr>
              <w:br/>
              <w:t xml:space="preserve">2x </w:t>
            </w:r>
            <w:proofErr w:type="spellStart"/>
            <w:r w:rsidRPr="00FF3DBC">
              <w:rPr>
                <w:sz w:val="16"/>
                <w:szCs w:val="16"/>
              </w:rPr>
              <w:t>Sterican</w:t>
            </w:r>
            <w:proofErr w:type="spellEnd"/>
            <w:r w:rsidRPr="00FF3DBC">
              <w:rPr>
                <w:sz w:val="16"/>
                <w:szCs w:val="16"/>
              </w:rPr>
              <w:t xml:space="preserve"> Kanüle, 0,8x120mm,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1x Sortimentskasten </w:t>
            </w:r>
            <w:proofErr w:type="spellStart"/>
            <w:r w:rsidRPr="00FF3DBC">
              <w:rPr>
                <w:sz w:val="16"/>
                <w:szCs w:val="16"/>
              </w:rPr>
              <w:t>EuroPlus</w:t>
            </w:r>
            <w:proofErr w:type="spellEnd"/>
            <w:r w:rsidRPr="00FF3DBC">
              <w:rPr>
                <w:sz w:val="16"/>
                <w:szCs w:val="16"/>
              </w:rPr>
              <w:t xml:space="preserve"> Basic 37/12 </w:t>
            </w:r>
            <w:proofErr w:type="spellStart"/>
            <w:r w:rsidRPr="00FF3DBC">
              <w:rPr>
                <w:sz w:val="16"/>
                <w:szCs w:val="16"/>
              </w:rPr>
              <w:t>brombeer</w:t>
            </w:r>
            <w:proofErr w:type="spellEnd"/>
            <w:r w:rsidRPr="00FF3DBC">
              <w:rPr>
                <w:sz w:val="16"/>
                <w:szCs w:val="16"/>
              </w:rPr>
              <w:t xml:space="preserve"> </w:t>
            </w:r>
            <w:r w:rsidRPr="00FF3DBC">
              <w:rPr>
                <w:sz w:val="16"/>
                <w:szCs w:val="16"/>
              </w:rPr>
              <w:br/>
              <w:t xml:space="preserve">2x 2ml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2x 5ml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3x 20ml Spritze;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2-teilig </w:t>
            </w:r>
            <w:r w:rsidRPr="00FF3DBC">
              <w:rPr>
                <w:sz w:val="16"/>
                <w:szCs w:val="16"/>
              </w:rPr>
              <w:br/>
              <w:t xml:space="preserve">1x Ballonadapter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 </w:t>
            </w:r>
            <w:r w:rsidRPr="00FF3DBC">
              <w:rPr>
                <w:sz w:val="16"/>
                <w:szCs w:val="16"/>
              </w:rPr>
              <w:br/>
              <w:t xml:space="preserve">1x Aktivkohlefilter mit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-Lock-Anschluss (ca.10g) </w:t>
            </w:r>
            <w:r w:rsidRPr="00FF3DBC">
              <w:rPr>
                <w:sz w:val="16"/>
                <w:szCs w:val="16"/>
              </w:rPr>
              <w:br/>
              <w:t xml:space="preserve">1x 20ml </w:t>
            </w:r>
            <w:proofErr w:type="spellStart"/>
            <w:r w:rsidRPr="00FF3DBC">
              <w:rPr>
                <w:sz w:val="16"/>
                <w:szCs w:val="16"/>
              </w:rPr>
              <w:t>Omnifix</w:t>
            </w:r>
            <w:proofErr w:type="spellEnd"/>
            <w:r w:rsidRPr="00FF3DBC">
              <w:rPr>
                <w:sz w:val="16"/>
                <w:szCs w:val="16"/>
              </w:rPr>
              <w:t xml:space="preserve">-Spritze, </w:t>
            </w:r>
            <w:proofErr w:type="spellStart"/>
            <w:r w:rsidRPr="00FF3DBC">
              <w:rPr>
                <w:sz w:val="16"/>
                <w:szCs w:val="16"/>
              </w:rPr>
              <w:t>Luer</w:t>
            </w:r>
            <w:proofErr w:type="spellEnd"/>
            <w:r w:rsidRPr="00FF3DBC">
              <w:rPr>
                <w:sz w:val="16"/>
                <w:szCs w:val="16"/>
              </w:rPr>
              <w:t xml:space="preserve">-Lock, 3-teilig </w:t>
            </w:r>
            <w:r w:rsidRPr="00FF3DBC">
              <w:rPr>
                <w:sz w:val="16"/>
                <w:szCs w:val="16"/>
              </w:rPr>
              <w:br/>
              <w:t xml:space="preserve">5x PVC-Schlauch-Stücke (7x1,5) ca. 2,5cm </w:t>
            </w:r>
            <w:r w:rsidRPr="00FF3DBC">
              <w:rPr>
                <w:sz w:val="16"/>
                <w:szCs w:val="16"/>
              </w:rPr>
              <w:br/>
              <w:t xml:space="preserve">2x PVC-Schlauch (5 x 1) ca.10cm </w:t>
            </w:r>
            <w:r w:rsidRPr="00FF3DBC">
              <w:rPr>
                <w:sz w:val="16"/>
                <w:szCs w:val="16"/>
              </w:rPr>
              <w:br/>
              <w:t xml:space="preserve">1x Ständer für Spiritusbrenner </w:t>
            </w:r>
            <w:r w:rsidRPr="00FF3DBC">
              <w:rPr>
                <w:sz w:val="16"/>
                <w:szCs w:val="16"/>
              </w:rPr>
              <w:br/>
              <w:t>1x 10ml Flasche mit Docht und Deckel für Spiritusbrenner</w:t>
            </w:r>
          </w:p>
        </w:tc>
      </w:tr>
      <w:tr w:rsidR="00FF3DBC" w:rsidTr="00FF3DBC">
        <w:tc>
          <w:tcPr>
            <w:tcW w:w="4606" w:type="dxa"/>
          </w:tcPr>
          <w:p w:rsidR="00FF3DBC" w:rsidRDefault="003073BB"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1905000" cy="1266825"/>
                  <wp:effectExtent l="0" t="0" r="0" b="9525"/>
                  <wp:docPr id="5" name="Grafik 5" descr="LCEM Experimentierset 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LCEM Experimentierset 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3BB" w:rsidRDefault="003073BB"/>
          <w:p w:rsidR="003073BB" w:rsidRDefault="003073BB" w:rsidP="003073BB">
            <w:r>
              <w:rPr>
                <w:rStyle w:val="price"/>
              </w:rPr>
              <w:t>59,90 EUR</w:t>
            </w:r>
          </w:p>
          <w:p w:rsidR="003073BB" w:rsidRDefault="003073BB" w:rsidP="003073BB">
            <w:r>
              <w:t xml:space="preserve">incl. 19 % </w:t>
            </w:r>
            <w:proofErr w:type="spellStart"/>
            <w:r>
              <w:t>USt</w:t>
            </w:r>
            <w:proofErr w:type="spellEnd"/>
            <w:r>
              <w:br/>
            </w:r>
            <w:hyperlink r:id="rId10" w:tgtFrame="_blank" w:history="1">
              <w:r>
                <w:rPr>
                  <w:rStyle w:val="Hyperlink"/>
                </w:rPr>
                <w:t>zzgl. Versandkosten</w:t>
              </w:r>
            </w:hyperlink>
          </w:p>
          <w:p w:rsidR="003073BB" w:rsidRDefault="003073BB"/>
        </w:tc>
        <w:tc>
          <w:tcPr>
            <w:tcW w:w="4606" w:type="dxa"/>
          </w:tcPr>
          <w:p w:rsidR="00FF3DBC" w:rsidRPr="003073BB" w:rsidRDefault="003073BB">
            <w:pPr>
              <w:rPr>
                <w:sz w:val="16"/>
                <w:szCs w:val="16"/>
              </w:rPr>
            </w:pPr>
            <w:r w:rsidRPr="003073BB">
              <w:rPr>
                <w:sz w:val="16"/>
                <w:szCs w:val="16"/>
              </w:rPr>
              <w:t xml:space="preserve">4x LUER Verbinder w/w </w:t>
            </w:r>
            <w:r w:rsidRPr="003073BB">
              <w:rPr>
                <w:sz w:val="16"/>
                <w:szCs w:val="16"/>
              </w:rPr>
              <w:br/>
              <w:t xml:space="preserve">4x 10 ml </w:t>
            </w:r>
            <w:proofErr w:type="spellStart"/>
            <w:r w:rsidRPr="003073BB">
              <w:rPr>
                <w:sz w:val="16"/>
                <w:szCs w:val="16"/>
              </w:rPr>
              <w:t>Omnifix</w:t>
            </w:r>
            <w:proofErr w:type="spellEnd"/>
            <w:r w:rsidRPr="003073BB">
              <w:rPr>
                <w:sz w:val="16"/>
                <w:szCs w:val="16"/>
              </w:rPr>
              <w:t xml:space="preserve">-Spritze,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-Lock, 3-teilig </w:t>
            </w:r>
            <w:r w:rsidRPr="003073BB">
              <w:rPr>
                <w:sz w:val="16"/>
                <w:szCs w:val="16"/>
              </w:rPr>
              <w:br/>
              <w:t xml:space="preserve">4x 50ml Original </w:t>
            </w:r>
            <w:proofErr w:type="spellStart"/>
            <w:r w:rsidRPr="003073BB">
              <w:rPr>
                <w:sz w:val="16"/>
                <w:szCs w:val="16"/>
              </w:rPr>
              <w:t>Perfusor</w:t>
            </w:r>
            <w:proofErr w:type="spellEnd"/>
            <w:r w:rsidRPr="003073BB">
              <w:rPr>
                <w:sz w:val="16"/>
                <w:szCs w:val="16"/>
              </w:rPr>
              <w:t xml:space="preserve">-Spritze,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2x 20ml Spritze,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-Ansatz, 2-teilig </w:t>
            </w:r>
            <w:r w:rsidRPr="003073BB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3073BB">
              <w:rPr>
                <w:sz w:val="16"/>
                <w:szCs w:val="16"/>
              </w:rPr>
              <w:t>Sterican</w:t>
            </w:r>
            <w:proofErr w:type="spellEnd"/>
            <w:r w:rsidRPr="003073BB">
              <w:rPr>
                <w:sz w:val="16"/>
                <w:szCs w:val="16"/>
              </w:rPr>
              <w:t xml:space="preserve"> Kanüle, 0,9x70mm,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3073BB">
              <w:rPr>
                <w:sz w:val="16"/>
                <w:szCs w:val="16"/>
              </w:rPr>
              <w:t>Sterican</w:t>
            </w:r>
            <w:proofErr w:type="spellEnd"/>
            <w:r w:rsidRPr="003073BB">
              <w:rPr>
                <w:sz w:val="16"/>
                <w:szCs w:val="16"/>
              </w:rPr>
              <w:t xml:space="preserve"> Kanüle, 0,6x60mm,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3073BB">
              <w:rPr>
                <w:sz w:val="16"/>
                <w:szCs w:val="16"/>
              </w:rPr>
              <w:t>Sterican</w:t>
            </w:r>
            <w:proofErr w:type="spellEnd"/>
            <w:r w:rsidRPr="003073BB">
              <w:rPr>
                <w:sz w:val="16"/>
                <w:szCs w:val="16"/>
              </w:rPr>
              <w:t xml:space="preserve"> Kanüle, 1,2x40mm,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5x </w:t>
            </w:r>
            <w:proofErr w:type="spellStart"/>
            <w:r w:rsidRPr="003073BB">
              <w:rPr>
                <w:sz w:val="16"/>
                <w:szCs w:val="16"/>
              </w:rPr>
              <w:t>Sterican</w:t>
            </w:r>
            <w:proofErr w:type="spellEnd"/>
            <w:r w:rsidRPr="003073BB">
              <w:rPr>
                <w:sz w:val="16"/>
                <w:szCs w:val="16"/>
              </w:rPr>
              <w:t xml:space="preserve"> Kanüle, 0,9x40mm,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10x Verschlusskonus </w:t>
            </w:r>
            <w:proofErr w:type="spellStart"/>
            <w:r w:rsidRPr="003073BB">
              <w:rPr>
                <w:sz w:val="16"/>
                <w:szCs w:val="16"/>
              </w:rPr>
              <w:t>Combi</w:t>
            </w:r>
            <w:proofErr w:type="spellEnd"/>
            <w:r w:rsidRPr="003073BB">
              <w:rPr>
                <w:sz w:val="16"/>
                <w:szCs w:val="16"/>
              </w:rPr>
              <w:t xml:space="preserve">-Stopfen, rot m/w </w:t>
            </w:r>
            <w:r w:rsidRPr="003073BB">
              <w:rPr>
                <w:sz w:val="16"/>
                <w:szCs w:val="16"/>
              </w:rPr>
              <w:br/>
              <w:t xml:space="preserve">2x Heidelberger Verlängerung 75cm m/w </w:t>
            </w:r>
            <w:r w:rsidRPr="003073BB">
              <w:rPr>
                <w:sz w:val="16"/>
                <w:szCs w:val="16"/>
              </w:rPr>
              <w:br/>
              <w:t xml:space="preserve">2x 25ml Maßpipette, Polystyrol </w:t>
            </w:r>
            <w:r w:rsidRPr="003073BB">
              <w:rPr>
                <w:sz w:val="16"/>
                <w:szCs w:val="16"/>
              </w:rPr>
              <w:br/>
              <w:t xml:space="preserve">2x 5ml Maßpipette, Polystyrol </w:t>
            </w:r>
            <w:r w:rsidRPr="003073BB">
              <w:rPr>
                <w:sz w:val="16"/>
                <w:szCs w:val="16"/>
              </w:rPr>
              <w:br/>
              <w:t xml:space="preserve">2x 100ml Gewindeflasche, klar, GL40 </w:t>
            </w:r>
            <w:r w:rsidRPr="003073BB">
              <w:rPr>
                <w:sz w:val="16"/>
                <w:szCs w:val="16"/>
              </w:rPr>
              <w:br/>
              <w:t xml:space="preserve">4x Schraubkappe GL40 für Gewindeflasche </w:t>
            </w:r>
            <w:r w:rsidRPr="003073BB">
              <w:rPr>
                <w:sz w:val="16"/>
                <w:szCs w:val="16"/>
              </w:rPr>
              <w:br/>
              <w:t xml:space="preserve">6x Dreiwegehahn,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w/w/m </w:t>
            </w:r>
            <w:r w:rsidRPr="003073BB">
              <w:rPr>
                <w:sz w:val="16"/>
                <w:szCs w:val="16"/>
              </w:rPr>
              <w:br/>
              <w:t xml:space="preserve">1x Luftballon, schwarz, LCEM-Logo, 10 </w:t>
            </w:r>
            <w:proofErr w:type="spellStart"/>
            <w:r w:rsidRPr="003073BB">
              <w:rPr>
                <w:sz w:val="16"/>
                <w:szCs w:val="16"/>
              </w:rPr>
              <w:t>Stck</w:t>
            </w:r>
            <w:proofErr w:type="spellEnd"/>
            <w:r w:rsidRPr="003073BB">
              <w:rPr>
                <w:sz w:val="16"/>
                <w:szCs w:val="16"/>
              </w:rPr>
              <w:t xml:space="preserve">. </w:t>
            </w:r>
            <w:r w:rsidRPr="003073BB">
              <w:rPr>
                <w:sz w:val="16"/>
                <w:szCs w:val="16"/>
              </w:rPr>
              <w:br/>
              <w:t xml:space="preserve">4x Verbinder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-Schlauch w 4,8mm </w:t>
            </w:r>
            <w:r w:rsidRPr="003073BB">
              <w:rPr>
                <w:sz w:val="16"/>
                <w:szCs w:val="16"/>
              </w:rPr>
              <w:br/>
              <w:t xml:space="preserve">2x Verbinder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-Schlauch w 6,4mm </w:t>
            </w:r>
            <w:r w:rsidRPr="003073BB">
              <w:rPr>
                <w:sz w:val="16"/>
                <w:szCs w:val="16"/>
              </w:rPr>
              <w:br/>
              <w:t xml:space="preserve">4x Verbinder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-Schlauch m 4,8mm </w:t>
            </w:r>
            <w:r w:rsidRPr="003073BB">
              <w:rPr>
                <w:sz w:val="16"/>
                <w:szCs w:val="16"/>
              </w:rPr>
              <w:br/>
              <w:t xml:space="preserve">2x Verbinder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-Schlauch m 6,4mm </w:t>
            </w:r>
            <w:r w:rsidRPr="003073BB">
              <w:rPr>
                <w:sz w:val="16"/>
                <w:szCs w:val="16"/>
              </w:rPr>
              <w:br/>
              <w:t xml:space="preserve">2x </w:t>
            </w:r>
            <w:proofErr w:type="spellStart"/>
            <w:r w:rsidRPr="003073BB">
              <w:rPr>
                <w:sz w:val="16"/>
                <w:szCs w:val="16"/>
              </w:rPr>
              <w:t>Sterican</w:t>
            </w:r>
            <w:proofErr w:type="spellEnd"/>
            <w:r w:rsidRPr="003073BB">
              <w:rPr>
                <w:sz w:val="16"/>
                <w:szCs w:val="16"/>
              </w:rPr>
              <w:t xml:space="preserve"> Kanüle, 0,8x120mm,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 </w:t>
            </w:r>
            <w:r w:rsidRPr="003073BB">
              <w:rPr>
                <w:sz w:val="16"/>
                <w:szCs w:val="16"/>
              </w:rPr>
              <w:br/>
              <w:t xml:space="preserve">1x Sortimentskasten </w:t>
            </w:r>
            <w:r w:rsidRPr="003073BB">
              <w:rPr>
                <w:sz w:val="16"/>
                <w:szCs w:val="16"/>
              </w:rPr>
              <w:br/>
              <w:t xml:space="preserve">4x 2ml Spritze;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-Lock, 2-teilig </w:t>
            </w:r>
            <w:r w:rsidRPr="003073BB">
              <w:rPr>
                <w:sz w:val="16"/>
                <w:szCs w:val="16"/>
              </w:rPr>
              <w:br/>
              <w:t xml:space="preserve">4x 5ml Spritze;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-Lock, 2-teilig </w:t>
            </w:r>
            <w:r w:rsidRPr="003073BB">
              <w:rPr>
                <w:sz w:val="16"/>
                <w:szCs w:val="16"/>
              </w:rPr>
              <w:br/>
              <w:t xml:space="preserve">4x 20ml Spritze;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-Lock, 2-teilig </w:t>
            </w:r>
            <w:r w:rsidRPr="003073BB">
              <w:rPr>
                <w:sz w:val="16"/>
                <w:szCs w:val="16"/>
              </w:rPr>
              <w:br/>
              <w:t xml:space="preserve">2x 20ml </w:t>
            </w:r>
            <w:proofErr w:type="spellStart"/>
            <w:r w:rsidRPr="003073BB">
              <w:rPr>
                <w:sz w:val="16"/>
                <w:szCs w:val="16"/>
              </w:rPr>
              <w:t>Omnifix</w:t>
            </w:r>
            <w:proofErr w:type="spellEnd"/>
            <w:r w:rsidRPr="003073BB">
              <w:rPr>
                <w:sz w:val="16"/>
                <w:szCs w:val="16"/>
              </w:rPr>
              <w:t xml:space="preserve">-Spritze, </w:t>
            </w:r>
            <w:proofErr w:type="spellStart"/>
            <w:r w:rsidRPr="003073BB">
              <w:rPr>
                <w:sz w:val="16"/>
                <w:szCs w:val="16"/>
              </w:rPr>
              <w:t>Luer</w:t>
            </w:r>
            <w:proofErr w:type="spellEnd"/>
            <w:r w:rsidRPr="003073BB">
              <w:rPr>
                <w:sz w:val="16"/>
                <w:szCs w:val="16"/>
              </w:rPr>
              <w:t xml:space="preserve">-Lock, 3-teilig </w:t>
            </w:r>
            <w:r w:rsidRPr="003073BB">
              <w:rPr>
                <w:sz w:val="16"/>
                <w:szCs w:val="16"/>
              </w:rPr>
              <w:br/>
              <w:t>4x O-Ring f. GL40 Schraubverschluss</w:t>
            </w:r>
          </w:p>
        </w:tc>
      </w:tr>
    </w:tbl>
    <w:p w:rsidR="00FF3DBC" w:rsidRDefault="00FF3DBC"/>
    <w:tbl>
      <w:tblPr>
        <w:tblStyle w:val="Tabellengitternetz"/>
        <w:tblW w:w="0" w:type="auto"/>
        <w:tblLook w:val="04A0"/>
      </w:tblPr>
      <w:tblGrid>
        <w:gridCol w:w="9212"/>
      </w:tblGrid>
      <w:tr w:rsidR="00036572" w:rsidTr="00E860B1">
        <w:tc>
          <w:tcPr>
            <w:tcW w:w="9212" w:type="dxa"/>
          </w:tcPr>
          <w:p w:rsidR="00036572" w:rsidRPr="0076227B" w:rsidRDefault="0076227B">
            <w:pPr>
              <w:rPr>
                <w:b/>
                <w:sz w:val="28"/>
                <w:szCs w:val="28"/>
              </w:rPr>
            </w:pPr>
            <w:r w:rsidRPr="0076227B">
              <w:rPr>
                <w:b/>
                <w:sz w:val="28"/>
                <w:szCs w:val="28"/>
              </w:rPr>
              <w:t>http://www.dispomed.de/</w:t>
            </w:r>
          </w:p>
        </w:tc>
      </w:tr>
      <w:tr w:rsidR="0076227B" w:rsidTr="00074CDB">
        <w:tc>
          <w:tcPr>
            <w:tcW w:w="9212" w:type="dxa"/>
          </w:tcPr>
          <w:p w:rsidR="0076227B" w:rsidRDefault="0076227B">
            <w:r>
              <w:t>Keine Experimentiersets – Material muss selbst zusammengestellt werden!</w:t>
            </w:r>
          </w:p>
        </w:tc>
      </w:tr>
    </w:tbl>
    <w:p w:rsidR="0076227B" w:rsidRDefault="0076227B"/>
    <w:tbl>
      <w:tblPr>
        <w:tblStyle w:val="Tabellengitternetz"/>
        <w:tblW w:w="0" w:type="auto"/>
        <w:tblLook w:val="04A0"/>
      </w:tblPr>
      <w:tblGrid>
        <w:gridCol w:w="9212"/>
      </w:tblGrid>
      <w:tr w:rsidR="0076227B" w:rsidTr="00331653">
        <w:tc>
          <w:tcPr>
            <w:tcW w:w="9212" w:type="dxa"/>
          </w:tcPr>
          <w:p w:rsidR="0076227B" w:rsidRPr="00CE5AFD" w:rsidRDefault="00CE5AFD">
            <w:pPr>
              <w:rPr>
                <w:b/>
                <w:sz w:val="28"/>
                <w:szCs w:val="28"/>
              </w:rPr>
            </w:pPr>
            <w:r w:rsidRPr="00CE5AFD">
              <w:rPr>
                <w:b/>
                <w:sz w:val="28"/>
                <w:szCs w:val="28"/>
              </w:rPr>
              <w:t>http://bbraun.de</w:t>
            </w:r>
          </w:p>
        </w:tc>
      </w:tr>
      <w:tr w:rsidR="00CE5AFD" w:rsidTr="00C553DE">
        <w:tc>
          <w:tcPr>
            <w:tcW w:w="9212" w:type="dxa"/>
          </w:tcPr>
          <w:p w:rsidR="00CE5AFD" w:rsidRDefault="00CE5AFD">
            <w:r>
              <w:t>Keine Experimentiersets – Material muss selbst zusammengestellt werden!</w:t>
            </w:r>
          </w:p>
        </w:tc>
      </w:tr>
    </w:tbl>
    <w:p w:rsidR="00036572" w:rsidRDefault="00036572"/>
    <w:tbl>
      <w:tblPr>
        <w:tblStyle w:val="Tabellengitternetz"/>
        <w:tblW w:w="0" w:type="auto"/>
        <w:tblLook w:val="04A0"/>
      </w:tblPr>
      <w:tblGrid>
        <w:gridCol w:w="1415"/>
        <w:gridCol w:w="4957"/>
        <w:gridCol w:w="1674"/>
        <w:gridCol w:w="1242"/>
      </w:tblGrid>
      <w:tr w:rsidR="00BC46B5" w:rsidTr="00B6742D">
        <w:tc>
          <w:tcPr>
            <w:tcW w:w="6372" w:type="dxa"/>
            <w:gridSpan w:val="2"/>
          </w:tcPr>
          <w:p w:rsidR="00BC46B5" w:rsidRPr="00BC46B5" w:rsidRDefault="00BC46B5">
            <w:pPr>
              <w:rPr>
                <w:rFonts w:cstheme="minorHAnsi"/>
                <w:b/>
                <w:sz w:val="28"/>
                <w:szCs w:val="28"/>
              </w:rPr>
            </w:pPr>
            <w:r w:rsidRPr="00BC46B5">
              <w:rPr>
                <w:rFonts w:cstheme="minorHAnsi"/>
                <w:b/>
                <w:sz w:val="28"/>
                <w:szCs w:val="28"/>
              </w:rPr>
              <w:t>http://www.chemz.de/index.php/bestellen.html</w:t>
            </w:r>
          </w:p>
        </w:tc>
        <w:tc>
          <w:tcPr>
            <w:tcW w:w="2916" w:type="dxa"/>
            <w:gridSpan w:val="2"/>
          </w:tcPr>
          <w:p w:rsidR="00BC46B5" w:rsidRPr="00BC46B5" w:rsidRDefault="00BC46B5">
            <w:pPr>
              <w:rPr>
                <w:rFonts w:cstheme="minorHAnsi"/>
              </w:rPr>
            </w:pPr>
          </w:p>
        </w:tc>
      </w:tr>
      <w:tr w:rsidR="00BC46B5" w:rsidTr="00B6742D">
        <w:tc>
          <w:tcPr>
            <w:tcW w:w="8046" w:type="dxa"/>
            <w:gridSpan w:val="3"/>
          </w:tcPr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•In jedem Paket kostenlos DVD selbstentdeckendes Lernen mit allen Arbeitsblättern, Anleitungen, Filmen u.v.m.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proofErr w:type="spellStart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-Ersatzteilpaket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proofErr w:type="spellStart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-Schülerkoffer Typ A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(medizintechnisches Material für zahlreiche Anwendungen)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proofErr w:type="spellStart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-Schülerkoffer Typ B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 xml:space="preserve">(fertiger Koffer für die Freiarbeit Luft, Feuerlöscher und Le </w:t>
            </w:r>
            <w:proofErr w:type="spellStart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Chatelier</w:t>
            </w:r>
            <w:proofErr w:type="spellEnd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u.v.m.)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proofErr w:type="spellStart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-Koffer Lehrer 99,95€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Grundschul-KOMPLETT-Paket 6+1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 xml:space="preserve">(6 Schüler-Koffer-Grundschule + 1 </w:t>
            </w:r>
            <w:proofErr w:type="spellStart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-Kiste Lehrer Grundschule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+ Grundschul-DVD + Mini-CO2-Spender + Bechergläser +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>Mini-O2-Spender + etc. etc.)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Paket "Einsteiger" 8+1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 xml:space="preserve">(8 Schülerkoffer Typ A ODER Typ B + 1 x </w:t>
            </w:r>
            <w:proofErr w:type="spellStart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Lehrerkoffer + Ersatzteilpaket + Mini CO2 Spende</w:t>
            </w:r>
            <w:r>
              <w:rPr>
                <w:rFonts w:eastAsia="Times New Roman" w:cstheme="minorHAnsi"/>
                <w:sz w:val="24"/>
                <w:szCs w:val="24"/>
                <w:lang w:eastAsia="de-DE"/>
              </w:rPr>
              <w:t>r + Mini Gasbrenner + LNCU DVD)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lastRenderedPageBreak/>
              <w:t>•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Paket "Komplett" 10+1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br/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(10 Schülerkoffer Typ A ODER Typ B + 1 x </w:t>
            </w:r>
            <w:proofErr w:type="spellStart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Lehrerkoffer + Ersatzteilpaket + Mini CO2 Spender + Mini Gasbrenner + LNCU DVD)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789,95€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•</w:t>
            </w:r>
            <w:r w:rsidRPr="00BC46B5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Paket "Maxi-Komplett" 12+1</w:t>
            </w: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br/>
              <w:t xml:space="preserve">(12 Schülerkoffer Typ A ODER Typ B + 1 x </w:t>
            </w:r>
            <w:proofErr w:type="spellStart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ChemZ</w:t>
            </w:r>
            <w:proofErr w:type="spellEnd"/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Lehrerkoffer + Ersatzteilpaket + Mini CO2 Spender + Mini Gasbrenner + LNCU DVD)</w:t>
            </w:r>
          </w:p>
        </w:tc>
        <w:tc>
          <w:tcPr>
            <w:tcW w:w="1242" w:type="dxa"/>
          </w:tcPr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lastRenderedPageBreak/>
              <w:t>Kostenlos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BC46B5" w:rsidRPr="00101B16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39,95€</w:t>
            </w:r>
          </w:p>
          <w:p w:rsidR="00BC46B5" w:rsidRPr="00D45B5F" w:rsidRDefault="00BC46B5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BC46B5" w:rsidRPr="00D45B5F" w:rsidRDefault="00BC46B5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74,95€</w:t>
            </w: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Pr="00D45B5F" w:rsidRDefault="00BC46B5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74,95€</w:t>
            </w:r>
          </w:p>
          <w:p w:rsidR="00BC46B5" w:rsidRDefault="00BC46B5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D45B5F" w:rsidRPr="00D45B5F" w:rsidRDefault="00D45B5F" w:rsidP="00BC46B5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99,95€</w:t>
            </w: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BC46B5">
              <w:rPr>
                <w:rFonts w:eastAsia="Times New Roman" w:cstheme="minorHAnsi"/>
                <w:sz w:val="24"/>
                <w:szCs w:val="24"/>
                <w:lang w:eastAsia="de-DE"/>
              </w:rPr>
              <w:t>599,95€</w:t>
            </w: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eastAsia="de-DE"/>
              </w:rPr>
              <w:t>669,95€</w:t>
            </w: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bookmarkStart w:id="0" w:name="_GoBack"/>
            <w:bookmarkEnd w:id="0"/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eastAsia="de-DE"/>
              </w:rPr>
              <w:t>789,95€</w:t>
            </w: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eastAsia="de-DE"/>
              </w:rPr>
              <w:t>899,95€</w:t>
            </w:r>
          </w:p>
          <w:p w:rsidR="00BC46B5" w:rsidRPr="00BC46B5" w:rsidRDefault="00BC46B5" w:rsidP="00BC46B5">
            <w:pPr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</w:tc>
      </w:tr>
      <w:tr w:rsidR="00BC46B5" w:rsidTr="007F232A">
        <w:tc>
          <w:tcPr>
            <w:tcW w:w="1415" w:type="dxa"/>
          </w:tcPr>
          <w:p w:rsidR="00BC46B5" w:rsidRDefault="00B6742D">
            <w:r>
              <w:lastRenderedPageBreak/>
              <w:t>INHALT Lehrerkoffer</w:t>
            </w:r>
          </w:p>
        </w:tc>
        <w:tc>
          <w:tcPr>
            <w:tcW w:w="4957" w:type="dxa"/>
          </w:tcPr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8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gasdichte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LOCK-Spritzen 2 x 60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  / 6 x 30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gasdichte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Katheder Spritzen - u. a.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Kolbenprober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-Ersatz bei der Luftanalyse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Quarzverbrennungsrohr 200 mal 10 mm - geringes Innenvolumen, ideal zur Luftanalyse oder für die Reduktion von Metalloxiden mit Wasserstoff </w:t>
            </w:r>
          </w:p>
          <w:p w:rsidR="00B6742D" w:rsidRP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Stücke Schlauch für die Verbindung des Quarzrohres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5 x 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SOLO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x 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SOLO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x 5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SOLO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5 x 10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LOCK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x 20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LUER LOCK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eine Hahnenbank mit bis zu 5 Anschlüssen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6 Dreiwegehähne (kann man ebenfalls als Absperrhähne verwenden)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3 Konnektoren  zum Anschluss der Spritzen an Gasflaschen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15 verschieden lange Kanülen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Verlängerer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und 2 Sonden,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Ein Reagenzglas aus DURAN mit seitlichem Ansatz zum Bau eines Gasentwicklers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Sonde passgenau auf den seitlichen Ansatz des Reagenzglases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10 Verschlussstopfen verschiedene Farben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3 flexible Verbinder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3 starre Verbinder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Silikonstopen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einfach durchbohrter Stopfen (an die Kanüle lässt sich eine Spritze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anschließen) </w:t>
            </w:r>
          </w:p>
          <w:p w:rsidR="00BC46B5" w:rsidRPr="00B6742D" w:rsidRDefault="00B6742D" w:rsidP="00B6742D">
            <w:pPr>
              <w:pStyle w:val="Listenabsatz"/>
              <w:numPr>
                <w:ilvl w:val="0"/>
                <w:numId w:val="1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doppelt durchbohrter Stopfen</w:t>
            </w:r>
          </w:p>
        </w:tc>
        <w:tc>
          <w:tcPr>
            <w:tcW w:w="2916" w:type="dxa"/>
            <w:gridSpan w:val="2"/>
          </w:tcPr>
          <w:p w:rsidR="00BC46B5" w:rsidRDefault="00B6742D">
            <w:r>
              <w:rPr>
                <w:noProof/>
                <w:lang w:eastAsia="de-DE"/>
              </w:rPr>
              <w:drawing>
                <wp:inline distT="0" distB="0" distL="0" distR="0">
                  <wp:extent cx="1714500" cy="1714500"/>
                  <wp:effectExtent l="0" t="0" r="0" b="0"/>
                  <wp:docPr id="6" name="Grafik 6" descr="ChemZ - Lehrerkoff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emZ - Lehrerkoff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6B5" w:rsidTr="007F232A">
        <w:tc>
          <w:tcPr>
            <w:tcW w:w="1415" w:type="dxa"/>
          </w:tcPr>
          <w:p w:rsidR="00BC46B5" w:rsidRDefault="00B6742D">
            <w:r>
              <w:t>INHALT Schülerkoffer TYP A</w:t>
            </w:r>
          </w:p>
        </w:tc>
        <w:tc>
          <w:tcPr>
            <w:tcW w:w="4957" w:type="dxa"/>
          </w:tcPr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eine Hahnenbank mit bis zu 5 Anschlüssen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gasdichte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-Lock-Spritzen 50mL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8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gasdichte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-Lock-Spritzen 30mL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3 Spritzen 20mL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Spritzen 10mL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Spritzen 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10 Spritzen 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Spritzen 5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>
              <w:rPr>
                <w:rFonts w:eastAsia="Times New Roman" w:cstheme="minorHAnsi"/>
                <w:sz w:val="16"/>
                <w:szCs w:val="16"/>
                <w:lang w:eastAsia="de-DE"/>
              </w:rPr>
              <w:t>8 Dreiwegehähne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Verlängerungsschläuche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2 Sonden zum Abfüllen</w:t>
            </w:r>
            <w:r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und Umfüllen der Flüssigkeiten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10  Verschlussstopfen </w:t>
            </w:r>
          </w:p>
          <w:p w:rsidR="00BC46B5" w:rsidRPr="00B6742D" w:rsidRDefault="00B6742D" w:rsidP="00B6742D">
            <w:pPr>
              <w:pStyle w:val="Listenabsatz"/>
              <w:numPr>
                <w:ilvl w:val="0"/>
                <w:numId w:val="2"/>
              </w:numPr>
              <w:ind w:left="176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5 Verbindungsstücke zwischen zwei Spritzen</w:t>
            </w:r>
          </w:p>
        </w:tc>
        <w:tc>
          <w:tcPr>
            <w:tcW w:w="2916" w:type="dxa"/>
            <w:gridSpan w:val="2"/>
          </w:tcPr>
          <w:p w:rsidR="00BC46B5" w:rsidRDefault="00B6742D">
            <w:r>
              <w:rPr>
                <w:noProof/>
                <w:lang w:eastAsia="de-DE"/>
              </w:rPr>
              <w:drawing>
                <wp:inline distT="0" distB="0" distL="0" distR="0">
                  <wp:extent cx="1714500" cy="1714500"/>
                  <wp:effectExtent l="0" t="0" r="0" b="0"/>
                  <wp:docPr id="7" name="Grafik 7" descr="Schülerkoffer TYP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chülerkoffer TYP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6B5" w:rsidTr="007F232A">
        <w:tc>
          <w:tcPr>
            <w:tcW w:w="1415" w:type="dxa"/>
          </w:tcPr>
          <w:p w:rsidR="00BC46B5" w:rsidRDefault="005A7CF3">
            <w:r>
              <w:t>INHALT Schülerkoffer TYP B (Stationen-koffer)</w:t>
            </w:r>
          </w:p>
        </w:tc>
        <w:tc>
          <w:tcPr>
            <w:tcW w:w="4957" w:type="dxa"/>
          </w:tcPr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Hahnenbank mit bis zu 7 Anschlüssen für Spritzen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Wannen zum pneumatischen Umfüllen der Gase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-Lock-Spritze (60mL) zum Untersuchen von Gasen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-Lock-Spritze (60mL) mit durchbohrtem Stempel plus Nagel zum Abwiegen von Gasen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-Lock-Spritzen (30mL) zum Auffangen und Transport von Gasen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-Lock-Spritze (20mL) zum Auffangen und Transport von Gasen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-Lock-Spritzen (10mL) zum Auffangen und Transport von Gasen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12 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-Spritzen zum Abmessen und Einspritzen von Flüssigkeiten: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5 x 1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-Solo Spritze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x 2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-Solo Spritze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3 x 5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-Solo Spritze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Dreiwegehähne 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Sonde zum Umfüllen der Gase für das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-lock System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Sonde passgenau auf den seitlichen Ansatz des Reagenzglases zum Baus eines Gasentwicklers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Ein Reagenzglas aus DURAN mit seitlichem Ansatz zum Bau eines Gasentwicklers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6 Verschlussstopfen in verschiedenen Farben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lastRenderedPageBreak/>
              <w:t>2 starre Verbindungsstücke für zwei Spritzen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2 flexible Verbindungsstücke für zwei Spritzen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1 einfach durchbohrte Stopfen (an die Kanüle lässt sich eine Spritze </w:t>
            </w:r>
            <w:proofErr w:type="spellStart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gasdicht</w:t>
            </w:r>
            <w:proofErr w:type="spellEnd"/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anschließen)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Reagenzglas aus DURAN zum Untersuchen der Gase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Eine PE-Tropfflaschen für Kalkwasser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Paket Brausetabletten zum Untersuchen und Herstellen von Kohlenstoffdioxid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Luftballons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Glimmspäne</w:t>
            </w:r>
          </w:p>
          <w:p w:rsidR="00B6742D" w:rsidRDefault="00B6742D" w:rsidP="00B6742D">
            <w:pPr>
              <w:pStyle w:val="Listenabsatz"/>
              <w:numPr>
                <w:ilvl w:val="0"/>
                <w:numId w:val="4"/>
              </w:numPr>
              <w:spacing w:before="100" w:beforeAutospacing="1" w:after="100" w:afterAutospacing="1"/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1 Feuerzeug</w:t>
            </w:r>
          </w:p>
          <w:p w:rsidR="00BC46B5" w:rsidRPr="00B6742D" w:rsidRDefault="00B6742D" w:rsidP="00B6742D">
            <w:pPr>
              <w:pStyle w:val="Listenabsatz"/>
              <w:numPr>
                <w:ilvl w:val="0"/>
                <w:numId w:val="4"/>
              </w:numPr>
              <w:ind w:left="145" w:hanging="142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6742D">
              <w:rPr>
                <w:rFonts w:eastAsia="Times New Roman" w:cstheme="minorHAnsi"/>
                <w:sz w:val="16"/>
                <w:szCs w:val="16"/>
                <w:lang w:eastAsia="de-DE"/>
              </w:rPr>
              <w:t>Teelichter</w:t>
            </w:r>
          </w:p>
        </w:tc>
        <w:tc>
          <w:tcPr>
            <w:tcW w:w="2916" w:type="dxa"/>
            <w:gridSpan w:val="2"/>
          </w:tcPr>
          <w:p w:rsidR="00BC46B5" w:rsidRDefault="005A7CF3"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1714500" cy="1714500"/>
                  <wp:effectExtent l="0" t="0" r="0" b="0"/>
                  <wp:docPr id="8" name="Grafik 8" descr="ChemZ - Schülerkoffer TYP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mZ - Schülerkoffer TYP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42D" w:rsidTr="007F232A">
        <w:tc>
          <w:tcPr>
            <w:tcW w:w="1415" w:type="dxa"/>
          </w:tcPr>
          <w:p w:rsidR="00B6742D" w:rsidRDefault="006A7F12">
            <w:r>
              <w:lastRenderedPageBreak/>
              <w:t>INHALT Grundschul-KOMPLETT-Set</w:t>
            </w:r>
          </w:p>
        </w:tc>
        <w:tc>
          <w:tcPr>
            <w:tcW w:w="4957" w:type="dxa"/>
          </w:tcPr>
          <w:p w:rsidR="00B6742D" w:rsidRPr="006A7F12" w:rsidRDefault="006A7F12">
            <w:pPr>
              <w:rPr>
                <w:b/>
                <w:sz w:val="16"/>
                <w:szCs w:val="16"/>
              </w:rPr>
            </w:pPr>
            <w:r w:rsidRPr="006A7F12">
              <w:rPr>
                <w:rStyle w:val="Fett"/>
                <w:b w:val="0"/>
                <w:sz w:val="16"/>
                <w:szCs w:val="16"/>
              </w:rPr>
              <w:t>Damit lassen sich eine Vielzahl von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Versuchen z.B. aus den Bereichen Luft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und Wasser durchführen: Es werden Wassertropfen gezählt, ein Taucher wird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gerettet, ein Feuerlöscher wird gebaut und eine Hebebühne rettet eine Station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im ewigen Eis. Untersuchung der Luft und deren Bestandteile sind genau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beschrieben. Sauerstoff und Kohlenstoffdioxid liegen dem Paket in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handlicher Form bei. Der Umgang damit wird auf der DVD im Film erklärt.</w:t>
            </w:r>
            <w:r w:rsidRPr="006A7F12">
              <w:rPr>
                <w:b/>
                <w:bCs/>
                <w:sz w:val="16"/>
                <w:szCs w:val="16"/>
              </w:rPr>
              <w:br/>
            </w:r>
            <w:r w:rsidRPr="006A7F12">
              <w:rPr>
                <w:rStyle w:val="Fett"/>
                <w:b w:val="0"/>
                <w:sz w:val="16"/>
                <w:szCs w:val="16"/>
              </w:rPr>
              <w:t>Zusammengestellt aus einem Lehrerko</w:t>
            </w:r>
            <w:r>
              <w:rPr>
                <w:rStyle w:val="Fett"/>
                <w:b w:val="0"/>
                <w:sz w:val="16"/>
                <w:szCs w:val="16"/>
              </w:rPr>
              <w:t xml:space="preserve">ffer mit sehr viel Material und </w:t>
            </w:r>
            <w:r w:rsidRPr="006A7F12">
              <w:rPr>
                <w:rStyle w:val="Fett"/>
                <w:b w:val="0"/>
                <w:sz w:val="16"/>
                <w:szCs w:val="16"/>
              </w:rPr>
              <w:t>sechs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Schülerkoffern bildet ein Set eine Lösung für den naturwissenschaftlichen Ansatz im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A7F12">
              <w:rPr>
                <w:rStyle w:val="Fett"/>
                <w:b w:val="0"/>
                <w:sz w:val="16"/>
                <w:szCs w:val="16"/>
              </w:rPr>
              <w:t>Sachunterricht.</w:t>
            </w:r>
          </w:p>
        </w:tc>
        <w:tc>
          <w:tcPr>
            <w:tcW w:w="2916" w:type="dxa"/>
            <w:gridSpan w:val="2"/>
          </w:tcPr>
          <w:p w:rsidR="00B6742D" w:rsidRDefault="006A7F12">
            <w:r>
              <w:rPr>
                <w:noProof/>
                <w:lang w:eastAsia="de-DE"/>
              </w:rPr>
              <w:drawing>
                <wp:inline distT="0" distB="0" distL="0" distR="0">
                  <wp:extent cx="1714500" cy="1257300"/>
                  <wp:effectExtent l="0" t="0" r="0" b="0"/>
                  <wp:docPr id="9" name="Grafik 9" descr="ChemZ Grundschul-Komplett-S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hemZ Grundschul-Komplett-S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F12" w:rsidTr="007F232A">
        <w:tc>
          <w:tcPr>
            <w:tcW w:w="1415" w:type="dxa"/>
          </w:tcPr>
          <w:p w:rsidR="006A7F12" w:rsidRDefault="007F232A">
            <w:r>
              <w:t>INHALT Ersatzteil-paket</w:t>
            </w:r>
          </w:p>
        </w:tc>
        <w:tc>
          <w:tcPr>
            <w:tcW w:w="4957" w:type="dxa"/>
          </w:tcPr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Kathederspritzen 60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4 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LuerLock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60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LuerLock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30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20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4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10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6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5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6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2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8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Spritzen 1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mL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2 Sonden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2 Sonden passgenau für ein RG mit Ansatz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4 Verbinder zwischen 2 Spritzen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2 Verlängerungen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LuerLock</w:t>
            </w:r>
            <w:proofErr w:type="spellEnd"/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20 verschieden lange Kanülen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4 Silikonstopfen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6 Kombiverschlussstopfen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4 Dreiwegehähne</w:t>
            </w:r>
          </w:p>
          <w:p w:rsidR="007F232A" w:rsidRDefault="007F232A" w:rsidP="007F232A">
            <w:pPr>
              <w:pStyle w:val="Listenabsatz"/>
              <w:numPr>
                <w:ilvl w:val="0"/>
                <w:numId w:val="6"/>
              </w:numPr>
              <w:spacing w:before="100" w:beforeAutospacing="1" w:after="100" w:afterAutospacing="1"/>
              <w:ind w:left="145" w:hanging="145"/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2 Tropflaschen inkl. Verschluss</w:t>
            </w:r>
          </w:p>
          <w:p w:rsidR="006A7F12" w:rsidRPr="007F232A" w:rsidRDefault="007F232A" w:rsidP="007F232A">
            <w:pPr>
              <w:pStyle w:val="Listenabsatz"/>
              <w:numPr>
                <w:ilvl w:val="0"/>
                <w:numId w:val="6"/>
              </w:numPr>
              <w:ind w:left="145" w:hanging="145"/>
              <w:rPr>
                <w:rStyle w:val="Fett"/>
                <w:rFonts w:eastAsia="Times New Roman" w:cstheme="minorHAnsi"/>
                <w:b w:val="0"/>
                <w:bCs w:val="0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2 Anschlüsse für eine Gasflasche</w:t>
            </w:r>
          </w:p>
        </w:tc>
        <w:tc>
          <w:tcPr>
            <w:tcW w:w="2916" w:type="dxa"/>
            <w:gridSpan w:val="2"/>
          </w:tcPr>
          <w:p w:rsidR="006A7F12" w:rsidRDefault="007F232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714500" cy="1714500"/>
                  <wp:effectExtent l="0" t="0" r="0" b="0"/>
                  <wp:docPr id="10" name="Grafik 10" descr="ChemZ - Ersatzteilpa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hemZ - Ersatzteilpa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32A" w:rsidTr="007F232A">
        <w:tc>
          <w:tcPr>
            <w:tcW w:w="1415" w:type="dxa"/>
          </w:tcPr>
          <w:p w:rsidR="007F232A" w:rsidRDefault="007F232A" w:rsidP="007F232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ChemZ Mini Gasbrenner</w:t>
            </w:r>
          </w:p>
        </w:tc>
        <w:tc>
          <w:tcPr>
            <w:tcW w:w="4957" w:type="dxa"/>
          </w:tcPr>
          <w:p w:rsidR="007F232A" w:rsidRPr="007F232A" w:rsidRDefault="007F232A" w:rsidP="007F232A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Der Mini-Gas-Brenner bietet völlig unabhängig von einem örtlichen Gasanschluss eine ständige Möglichkeit mal eben einen Glimmspan anzuzünden oder ein Reaktionsrohr zu erhitzen. Ausgerüstet mit einem </w:t>
            </w:r>
            <w:proofErr w:type="spellStart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>Piezo</w:t>
            </w:r>
            <w:proofErr w:type="spellEnd"/>
            <w:r w:rsidRPr="007F232A">
              <w:rPr>
                <w:rFonts w:eastAsia="Times New Roman" w:cstheme="minorHAnsi"/>
                <w:sz w:val="16"/>
                <w:szCs w:val="16"/>
                <w:lang w:eastAsia="de-DE"/>
              </w:rPr>
              <w:t xml:space="preserve"> Zünder ist er problemlos für einen Gebrauch geeignet bei dem er einfach auf dem Tisch steht und man beide Hände frei hat für den durchzuführenden Versuch.</w:t>
            </w:r>
          </w:p>
          <w:p w:rsidR="007F232A" w:rsidRPr="007F232A" w:rsidRDefault="007F232A" w:rsidP="007F23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F232A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 xml:space="preserve">Preis 24,95 EUR zzgl. </w:t>
            </w:r>
            <w:proofErr w:type="spellStart"/>
            <w:r w:rsidRPr="007F232A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>Mwst</w:t>
            </w:r>
            <w:proofErr w:type="spellEnd"/>
            <w:r w:rsidRPr="007F232A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>.</w:t>
            </w:r>
            <w:r w:rsidRPr="007F2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 xml:space="preserve"> </w:t>
            </w:r>
          </w:p>
        </w:tc>
        <w:tc>
          <w:tcPr>
            <w:tcW w:w="2916" w:type="dxa"/>
            <w:gridSpan w:val="2"/>
          </w:tcPr>
          <w:p w:rsidR="007F232A" w:rsidRDefault="007F232A" w:rsidP="007F232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466850" cy="1466850"/>
                  <wp:effectExtent l="0" t="0" r="0" b="0"/>
                  <wp:docPr id="11" name="Grafik 11" descr="ChemZ - Ersatzteilpa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hemZ - Ersatzteilpa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32A" w:rsidTr="007F232A">
        <w:tc>
          <w:tcPr>
            <w:tcW w:w="1415" w:type="dxa"/>
          </w:tcPr>
          <w:p w:rsidR="007F232A" w:rsidRDefault="007F232A" w:rsidP="007F232A">
            <w:proofErr w:type="spellStart"/>
            <w:r>
              <w:t>ChemZ</w:t>
            </w:r>
            <w:proofErr w:type="spellEnd"/>
            <w:r>
              <w:t xml:space="preserve"> Mini-CO</w:t>
            </w:r>
            <w:r w:rsidRPr="007F232A">
              <w:rPr>
                <w:vertAlign w:val="subscript"/>
              </w:rPr>
              <w:t>2</w:t>
            </w:r>
            <w:r>
              <w:t>-Spender</w:t>
            </w:r>
          </w:p>
        </w:tc>
        <w:tc>
          <w:tcPr>
            <w:tcW w:w="4957" w:type="dxa"/>
          </w:tcPr>
          <w:p w:rsidR="007F232A" w:rsidRPr="00B42670" w:rsidRDefault="00B42670" w:rsidP="007F232A">
            <w:pPr>
              <w:rPr>
                <w:noProof/>
                <w:sz w:val="16"/>
                <w:szCs w:val="16"/>
                <w:lang w:eastAsia="de-DE"/>
              </w:rPr>
            </w:pPr>
            <w:r w:rsidRPr="00B42670">
              <w:rPr>
                <w:noProof/>
                <w:sz w:val="16"/>
                <w:szCs w:val="16"/>
                <w:lang w:eastAsia="de-DE"/>
              </w:rPr>
              <w:t>Der Mini CO</w:t>
            </w:r>
            <w:r w:rsidRPr="00B42670">
              <w:rPr>
                <w:noProof/>
                <w:sz w:val="16"/>
                <w:szCs w:val="16"/>
                <w:vertAlign w:val="subscript"/>
                <w:lang w:eastAsia="de-DE"/>
              </w:rPr>
              <w:t>2</w:t>
            </w:r>
            <w:r w:rsidRPr="00B42670">
              <w:rPr>
                <w:noProof/>
                <w:sz w:val="16"/>
                <w:szCs w:val="16"/>
                <w:lang w:eastAsia="de-DE"/>
              </w:rPr>
              <w:t xml:space="preserve"> Spender wird inklusive einer Ersatzkartusche geliefert. Mit ihm können Sie sehr einfach CO</w:t>
            </w:r>
            <w:r w:rsidRPr="00B42670">
              <w:rPr>
                <w:noProof/>
                <w:sz w:val="16"/>
                <w:szCs w:val="16"/>
                <w:vertAlign w:val="subscript"/>
                <w:lang w:eastAsia="de-DE"/>
              </w:rPr>
              <w:t>2</w:t>
            </w:r>
            <w:r w:rsidRPr="00B42670">
              <w:rPr>
                <w:noProof/>
                <w:sz w:val="16"/>
                <w:szCs w:val="16"/>
                <w:lang w:eastAsia="de-DE"/>
              </w:rPr>
              <w:t xml:space="preserve"> in Spritzen füllen.</w:t>
            </w:r>
          </w:p>
          <w:p w:rsidR="00B42670" w:rsidRPr="007F232A" w:rsidRDefault="00B42670" w:rsidP="007F232A">
            <w:pPr>
              <w:rPr>
                <w:rFonts w:eastAsia="Times New Roman" w:cstheme="minorHAnsi"/>
                <w:sz w:val="16"/>
                <w:szCs w:val="16"/>
                <w:lang w:eastAsia="de-DE"/>
              </w:rPr>
            </w:pPr>
            <w:r w:rsidRPr="00B42670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 xml:space="preserve">Preis 24,95 EUR zzgl. </w:t>
            </w:r>
            <w:proofErr w:type="spellStart"/>
            <w:r w:rsidRPr="00B42670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>Mwst</w:t>
            </w:r>
            <w:proofErr w:type="spellEnd"/>
            <w:r w:rsidRPr="00B42670">
              <w:rPr>
                <w:rFonts w:eastAsia="Times New Roman" w:cstheme="minorHAnsi"/>
                <w:b/>
                <w:bCs/>
                <w:sz w:val="16"/>
                <w:szCs w:val="16"/>
                <w:lang w:eastAsia="de-DE"/>
              </w:rPr>
              <w:t>.</w:t>
            </w:r>
          </w:p>
        </w:tc>
        <w:tc>
          <w:tcPr>
            <w:tcW w:w="2916" w:type="dxa"/>
            <w:gridSpan w:val="2"/>
          </w:tcPr>
          <w:p w:rsidR="007F232A" w:rsidRDefault="00B42670" w:rsidP="007F232A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466850" cy="1466850"/>
                  <wp:effectExtent l="0" t="0" r="0" b="0"/>
                  <wp:docPr id="14" name="Grafik 14" descr="ChemZ - Ersatzteilpak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hemZ - Ersatzteilpak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B5F" w:rsidRDefault="00D45B5F" w:rsidP="00D45B5F">
      <w:pPr>
        <w:tabs>
          <w:tab w:val="left" w:pos="0"/>
        </w:tabs>
      </w:pPr>
    </w:p>
    <w:p w:rsidR="005C227B" w:rsidRDefault="00D45B5F" w:rsidP="00D45B5F">
      <w:pPr>
        <w:tabs>
          <w:tab w:val="left" w:pos="0"/>
          <w:tab w:val="left" w:pos="2268"/>
        </w:tabs>
        <w:ind w:left="2265" w:hanging="2265"/>
      </w:pPr>
      <w:r>
        <w:t xml:space="preserve">Weitere Bezugsquellen: </w:t>
      </w:r>
      <w:r>
        <w:tab/>
        <w:t xml:space="preserve">Eventuell gängige Anbieter von Chemikalien und Experimentiermaterial wie z.B. Hedinger, </w:t>
      </w:r>
      <w:proofErr w:type="spellStart"/>
      <w:r>
        <w:t>Conatex</w:t>
      </w:r>
      <w:proofErr w:type="spellEnd"/>
      <w:r>
        <w:t xml:space="preserve">, </w:t>
      </w:r>
      <w:proofErr w:type="spellStart"/>
      <w:r>
        <w:t>Urhammer</w:t>
      </w:r>
      <w:proofErr w:type="spellEnd"/>
      <w:r>
        <w:t xml:space="preserve">, </w:t>
      </w:r>
      <w:proofErr w:type="spellStart"/>
      <w:r>
        <w:t>Klüver&amp;Schulz</w:t>
      </w:r>
      <w:proofErr w:type="spellEnd"/>
      <w:r>
        <w:t xml:space="preserve">, </w:t>
      </w:r>
      <w:proofErr w:type="spellStart"/>
      <w:r>
        <w:t>Phywe</w:t>
      </w:r>
      <w:proofErr w:type="spellEnd"/>
      <w:r>
        <w:t xml:space="preserve">, LD </w:t>
      </w:r>
      <w:proofErr w:type="spellStart"/>
      <w:r>
        <w:t>Didactic</w:t>
      </w:r>
      <w:proofErr w:type="spellEnd"/>
      <w:r>
        <w:t>, etc.</w:t>
      </w:r>
    </w:p>
    <w:p w:rsidR="005C227B" w:rsidRDefault="005C227B">
      <w:r>
        <w:lastRenderedPageBreak/>
        <w:br w:type="page"/>
      </w:r>
    </w:p>
    <w:p w:rsidR="005C227B" w:rsidRPr="005E7E73" w:rsidRDefault="005C227B" w:rsidP="005C227B">
      <w:pPr>
        <w:rPr>
          <w:rFonts w:ascii="Arial" w:hAnsi="Arial" w:cs="Arial"/>
          <w:b/>
        </w:rPr>
      </w:pPr>
      <w:r w:rsidRPr="005E7E73">
        <w:rPr>
          <w:rFonts w:ascii="Arial" w:hAnsi="Arial" w:cs="Arial"/>
          <w:b/>
        </w:rPr>
        <w:lastRenderedPageBreak/>
        <w:t xml:space="preserve">Bezugsquellen und Preise </w:t>
      </w:r>
      <w:r w:rsidRPr="005E7E73">
        <w:rPr>
          <w:rFonts w:ascii="Arial" w:hAnsi="Arial" w:cs="Arial"/>
          <w:i/>
        </w:rPr>
        <w:t>vergleiche auch</w:t>
      </w:r>
      <w:r w:rsidRPr="005E7E73">
        <w:rPr>
          <w:rFonts w:ascii="Arial" w:hAnsi="Arial" w:cs="Arial"/>
          <w:b/>
        </w:rPr>
        <w:t xml:space="preserve"> bhbrand.de</w:t>
      </w:r>
    </w:p>
    <w:p w:rsidR="005C227B" w:rsidRPr="005E7E73" w:rsidRDefault="005C227B" w:rsidP="005C227B">
      <w:pPr>
        <w:rPr>
          <w:rFonts w:ascii="Arial" w:hAnsi="Arial" w:cs="Arial"/>
          <w:b/>
          <w:sz w:val="20"/>
          <w:szCs w:val="20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1.1</w:t>
      </w:r>
      <w:r w:rsidRPr="005E7E73">
        <w:rPr>
          <w:rFonts w:ascii="Arial" w:hAnsi="Arial" w:cs="Arial"/>
          <w:b/>
          <w:i/>
          <w:sz w:val="20"/>
          <w:szCs w:val="20"/>
        </w:rPr>
        <w:tab/>
        <w:t>Medizintechnik: Spritzen, Kanülen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5E7E73">
        <w:rPr>
          <w:rFonts w:ascii="Arial" w:hAnsi="Arial" w:cs="Arial"/>
          <w:sz w:val="20"/>
          <w:szCs w:val="20"/>
        </w:rPr>
        <w:t xml:space="preserve">dispomed.de </w:t>
      </w:r>
      <w:r>
        <w:rPr>
          <w:rFonts w:ascii="Arial" w:hAnsi="Arial" w:cs="Arial"/>
          <w:sz w:val="20"/>
          <w:szCs w:val="20"/>
        </w:rPr>
        <w:br/>
        <w:t xml:space="preserve">2) </w:t>
      </w:r>
      <w:r w:rsidRPr="005E7E73">
        <w:rPr>
          <w:rFonts w:ascii="Arial" w:hAnsi="Arial" w:cs="Arial"/>
          <w:sz w:val="20"/>
          <w:szCs w:val="20"/>
        </w:rPr>
        <w:t xml:space="preserve">Fleischhacker (Postfach 1469, 58209 Schwerte) </w:t>
      </w:r>
      <w:r w:rsidRPr="005E7E73">
        <w:rPr>
          <w:rFonts w:ascii="Arial" w:hAnsi="Arial" w:cs="Arial"/>
          <w:i/>
          <w:sz w:val="20"/>
          <w:szCs w:val="20"/>
        </w:rPr>
        <w:t>Privatpersonen werden beliefert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  <w:lang w:val="en-GB"/>
        </w:rPr>
      </w:pPr>
      <w:r w:rsidRPr="00847EF8">
        <w:rPr>
          <w:rFonts w:ascii="Arial" w:hAnsi="Arial" w:cs="Arial"/>
          <w:sz w:val="20"/>
          <w:szCs w:val="20"/>
          <w:lang w:val="en-GB"/>
        </w:rPr>
        <w:t xml:space="preserve">3) </w:t>
      </w:r>
      <w:r w:rsidRPr="005E7E73">
        <w:rPr>
          <w:rFonts w:ascii="Arial" w:hAnsi="Arial" w:cs="Arial"/>
          <w:sz w:val="20"/>
          <w:szCs w:val="20"/>
          <w:lang w:val="en-GB"/>
        </w:rPr>
        <w:t xml:space="preserve">Online-Shop </w:t>
      </w:r>
      <w:proofErr w:type="spellStart"/>
      <w:r w:rsidRPr="005E7E73">
        <w:rPr>
          <w:rFonts w:ascii="Arial" w:hAnsi="Arial" w:cs="Arial"/>
          <w:sz w:val="20"/>
          <w:szCs w:val="20"/>
          <w:lang w:val="en-GB"/>
        </w:rPr>
        <w:t>für</w:t>
      </w:r>
      <w:proofErr w:type="spellEnd"/>
      <w:r w:rsidRPr="005E7E73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E7E73">
        <w:rPr>
          <w:rFonts w:ascii="Arial" w:hAnsi="Arial" w:cs="Arial"/>
          <w:sz w:val="20"/>
          <w:szCs w:val="20"/>
          <w:lang w:val="en-GB"/>
        </w:rPr>
        <w:t>MedTech-Geräte</w:t>
      </w:r>
      <w:proofErr w:type="spellEnd"/>
      <w:r w:rsidRPr="005E7E73">
        <w:rPr>
          <w:rFonts w:ascii="Arial" w:hAnsi="Arial" w:cs="Arial"/>
          <w:sz w:val="20"/>
          <w:szCs w:val="20"/>
          <w:lang w:val="en-GB"/>
        </w:rPr>
        <w:t xml:space="preserve"> Dr. Matthias Hermes &amp; Thorsten </w:t>
      </w:r>
      <w:proofErr w:type="spellStart"/>
      <w:r w:rsidRPr="005E7E73">
        <w:rPr>
          <w:rFonts w:ascii="Arial" w:hAnsi="Arial" w:cs="Arial"/>
          <w:sz w:val="20"/>
          <w:szCs w:val="20"/>
          <w:lang w:val="en-GB"/>
        </w:rPr>
        <w:t>Nelius</w:t>
      </w:r>
      <w:proofErr w:type="spellEnd"/>
      <w:r w:rsidRPr="005E7E73">
        <w:rPr>
          <w:rFonts w:ascii="Arial" w:hAnsi="Arial" w:cs="Arial"/>
          <w:sz w:val="20"/>
          <w:szCs w:val="20"/>
          <w:lang w:val="en-GB"/>
        </w:rPr>
        <w:br/>
      </w:r>
      <w:r w:rsidRPr="005E7E73">
        <w:rPr>
          <w:rFonts w:ascii="Arial" w:hAnsi="Arial" w:cs="Arial"/>
          <w:bCs/>
          <w:i/>
          <w:sz w:val="20"/>
          <w:szCs w:val="20"/>
          <w:lang w:val="en-GB"/>
        </w:rPr>
        <w:t>Low Cost Educational Materials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hyperlink r:id="rId18" w:tgtFrame="_blank" w:history="1">
        <w:r w:rsidRPr="005E7E73">
          <w:rPr>
            <w:rStyle w:val="Hyperlink"/>
            <w:rFonts w:ascii="Arial" w:hAnsi="Arial" w:cs="Arial"/>
            <w:sz w:val="20"/>
            <w:szCs w:val="20"/>
            <w:lang w:val="en-GB"/>
          </w:rPr>
          <w:t>http://www.lcem.de/</w:t>
        </w:r>
      </w:hyperlink>
    </w:p>
    <w:p w:rsidR="005C227B" w:rsidRPr="003C56F4" w:rsidRDefault="005C227B" w:rsidP="005C227B">
      <w:pPr>
        <w:rPr>
          <w:rFonts w:ascii="Arial" w:hAnsi="Arial" w:cs="Arial"/>
          <w:sz w:val="16"/>
          <w:szCs w:val="16"/>
          <w:lang w:val="en-GB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1.2</w:t>
      </w:r>
      <w:r w:rsidRPr="005E7E73">
        <w:rPr>
          <w:rFonts w:ascii="Arial" w:hAnsi="Arial" w:cs="Arial"/>
          <w:b/>
          <w:i/>
          <w:sz w:val="20"/>
          <w:szCs w:val="20"/>
        </w:rPr>
        <w:tab/>
        <w:t>Medizintechnik: Adapter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pieper-filter.de (</w:t>
      </w:r>
      <w:proofErr w:type="spellStart"/>
      <w:r w:rsidRPr="005E7E73">
        <w:rPr>
          <w:rFonts w:ascii="Arial" w:hAnsi="Arial" w:cs="Arial"/>
          <w:sz w:val="20"/>
          <w:szCs w:val="20"/>
        </w:rPr>
        <w:t>Borsigstr</w:t>
      </w:r>
      <w:proofErr w:type="spellEnd"/>
      <w:r w:rsidRPr="005E7E73">
        <w:rPr>
          <w:rFonts w:ascii="Arial" w:hAnsi="Arial" w:cs="Arial"/>
          <w:sz w:val="20"/>
          <w:szCs w:val="20"/>
        </w:rPr>
        <w:t>. 3, 26160 Bad Zwischenahn; Tel 04403-949390)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PP-LF S64; PP-LM S64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1.3</w:t>
      </w:r>
      <w:r w:rsidRPr="005E7E73">
        <w:rPr>
          <w:rFonts w:ascii="Arial" w:hAnsi="Arial" w:cs="Arial"/>
          <w:b/>
          <w:i/>
          <w:sz w:val="20"/>
          <w:szCs w:val="20"/>
        </w:rPr>
        <w:tab/>
        <w:t>Medizintechnik: Silikonschlauch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6 mm Innendurchmesser, Wandstärke 2 mm - Laborhandel, z. B. Urhammer.de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2.1</w:t>
      </w:r>
      <w:r w:rsidRPr="005E7E73">
        <w:rPr>
          <w:rFonts w:ascii="Arial" w:hAnsi="Arial" w:cs="Arial"/>
          <w:b/>
          <w:i/>
          <w:sz w:val="20"/>
          <w:szCs w:val="20"/>
        </w:rPr>
        <w:tab/>
        <w:t xml:space="preserve">Mikrobrenner: </w:t>
      </w:r>
      <w:proofErr w:type="spellStart"/>
      <w:r w:rsidRPr="005E7E73">
        <w:rPr>
          <w:rFonts w:ascii="Arial" w:hAnsi="Arial" w:cs="Arial"/>
          <w:b/>
          <w:i/>
          <w:sz w:val="20"/>
          <w:szCs w:val="20"/>
        </w:rPr>
        <w:t>Proxxon</w:t>
      </w:r>
      <w:proofErr w:type="spellEnd"/>
      <w:r w:rsidRPr="005E7E73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Pr="005E7E73">
        <w:rPr>
          <w:rFonts w:ascii="Arial" w:hAnsi="Arial" w:cs="Arial"/>
          <w:b/>
          <w:i/>
          <w:sz w:val="20"/>
          <w:szCs w:val="20"/>
        </w:rPr>
        <w:t>Microflam</w:t>
      </w:r>
      <w:proofErr w:type="spellEnd"/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5E7E73">
        <w:rPr>
          <w:rFonts w:ascii="Arial" w:hAnsi="Arial" w:cs="Arial"/>
          <w:sz w:val="20"/>
          <w:szCs w:val="20"/>
        </w:rPr>
        <w:t>Schlottig</w:t>
      </w:r>
      <w:proofErr w:type="spellEnd"/>
      <w:r w:rsidRPr="005E7E73">
        <w:rPr>
          <w:rFonts w:ascii="Arial" w:hAnsi="Arial" w:cs="Arial"/>
          <w:sz w:val="20"/>
          <w:szCs w:val="20"/>
        </w:rPr>
        <w:t>, Marienberg (Artikel Nr. 10600018) 30,35 EUR + 5,90 EUR Versand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2) Fluid.de (Nr. 28146) 36,95 EUR + 3,95 EUR Versand</w:t>
      </w:r>
    </w:p>
    <w:p w:rsidR="005C227B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3) Conrad (www.conrad.de) Nr. 828688-62;  44,95 EUR (ab 3 Stück 43,15 EUR)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amazon.de (März 2012: 33,24 EUR)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2.2</w:t>
      </w:r>
      <w:r w:rsidRPr="005E7E73">
        <w:rPr>
          <w:rFonts w:ascii="Arial" w:hAnsi="Arial" w:cs="Arial"/>
          <w:b/>
          <w:i/>
          <w:sz w:val="20"/>
          <w:szCs w:val="20"/>
        </w:rPr>
        <w:tab/>
        <w:t>Diamant-Splitter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5E7E73">
        <w:rPr>
          <w:rFonts w:ascii="Arial" w:hAnsi="Arial" w:cs="Arial"/>
          <w:sz w:val="20"/>
          <w:szCs w:val="20"/>
        </w:rPr>
        <w:t>Fa. Kraus und Winter, Hamburg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5E7E73">
        <w:rPr>
          <w:rFonts w:ascii="Arial" w:hAnsi="Arial" w:cs="Arial"/>
          <w:sz w:val="20"/>
          <w:szCs w:val="20"/>
        </w:rPr>
        <w:t xml:space="preserve">Laborhandel; z. B. Urhammer.de; Klueverundschulz.de (Nr.1250410 ca. 20 Stück, ca. 15,00 EUR), </w:t>
      </w:r>
      <w:r>
        <w:rPr>
          <w:rFonts w:ascii="Arial" w:hAnsi="Arial" w:cs="Arial"/>
          <w:sz w:val="20"/>
          <w:szCs w:val="20"/>
        </w:rPr>
        <w:t xml:space="preserve">3) </w:t>
      </w:r>
      <w:r w:rsidRPr="005E7E73">
        <w:rPr>
          <w:rFonts w:ascii="Arial" w:hAnsi="Arial" w:cs="Arial"/>
          <w:sz w:val="20"/>
          <w:szCs w:val="20"/>
        </w:rPr>
        <w:t>Hedinger Best.-Nr. H 17 Diamantsplitter, 5 Stück a 20 mg (ca. 17 €)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  <w:r w:rsidRPr="005E7E73">
        <w:rPr>
          <w:rFonts w:ascii="Arial" w:hAnsi="Arial" w:cs="Arial"/>
          <w:b/>
          <w:i/>
          <w:sz w:val="20"/>
          <w:szCs w:val="20"/>
        </w:rPr>
        <w:t>2.3</w:t>
      </w:r>
      <w:r w:rsidRPr="005E7E73">
        <w:rPr>
          <w:rFonts w:ascii="Arial" w:hAnsi="Arial" w:cs="Arial"/>
          <w:b/>
          <w:i/>
          <w:sz w:val="20"/>
          <w:szCs w:val="20"/>
        </w:rPr>
        <w:tab/>
        <w:t>(Neige-)Stativ für Kamera</w:t>
      </w:r>
      <w:r w:rsidRPr="005E7E73">
        <w:rPr>
          <w:rFonts w:ascii="Arial" w:hAnsi="Arial" w:cs="Arial"/>
          <w:b/>
          <w:i/>
          <w:sz w:val="20"/>
          <w:szCs w:val="20"/>
        </w:rPr>
        <w:br/>
      </w:r>
      <w:r w:rsidRPr="005E7E73">
        <w:rPr>
          <w:rFonts w:ascii="Arial" w:hAnsi="Arial" w:cs="Arial"/>
          <w:sz w:val="20"/>
          <w:szCs w:val="20"/>
          <w:u w:val="single"/>
        </w:rPr>
        <w:t>neu</w:t>
      </w:r>
      <w:r w:rsidRPr="005E7E73">
        <w:rPr>
          <w:rFonts w:ascii="Arial" w:hAnsi="Arial" w:cs="Arial"/>
          <w:sz w:val="20"/>
          <w:szCs w:val="20"/>
        </w:rPr>
        <w:t xml:space="preserve">: Amazon.de - </w:t>
      </w:r>
      <w:proofErr w:type="spellStart"/>
      <w:r w:rsidRPr="005E7E73">
        <w:rPr>
          <w:rFonts w:ascii="Arial" w:hAnsi="Arial" w:cs="Arial"/>
          <w:sz w:val="20"/>
          <w:szCs w:val="20"/>
        </w:rPr>
        <w:t>Bilora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 1157 Professional Auto-Kugelgriff Stativ (24,65EUR + 2,95 EUR Versand)</w:t>
      </w:r>
      <w:r w:rsidRPr="005E7E73">
        <w:rPr>
          <w:rFonts w:ascii="Arial" w:hAnsi="Arial" w:cs="Arial"/>
          <w:sz w:val="20"/>
          <w:szCs w:val="20"/>
        </w:rPr>
        <w:br/>
      </w: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3.1</w:t>
      </w:r>
      <w:r w:rsidRPr="005E7E73">
        <w:rPr>
          <w:rFonts w:ascii="Arial" w:hAnsi="Arial" w:cs="Arial"/>
          <w:b/>
          <w:i/>
          <w:sz w:val="20"/>
          <w:szCs w:val="20"/>
        </w:rPr>
        <w:tab/>
        <w:t xml:space="preserve">Weißwandtafeln 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Office </w:t>
      </w:r>
      <w:proofErr w:type="spellStart"/>
      <w:r w:rsidRPr="005E7E73">
        <w:rPr>
          <w:rFonts w:ascii="Arial" w:hAnsi="Arial" w:cs="Arial"/>
          <w:sz w:val="20"/>
          <w:szCs w:val="20"/>
        </w:rPr>
        <w:t>discount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 (</w:t>
      </w:r>
      <w:hyperlink r:id="rId19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www.office-discount.de</w:t>
        </w:r>
      </w:hyperlink>
      <w:r w:rsidRPr="005E7E73">
        <w:rPr>
          <w:rFonts w:ascii="Arial" w:hAnsi="Arial" w:cs="Arial"/>
          <w:sz w:val="20"/>
          <w:szCs w:val="20"/>
        </w:rPr>
        <w:t xml:space="preserve">). Nur über die Schule möglich, Lieferung nicht an Endverbraucher. 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Standardgröße 90 x 60 cm (Preis 44,99 € + </w:t>
      </w:r>
      <w:proofErr w:type="spellStart"/>
      <w:r w:rsidRPr="005E7E73">
        <w:rPr>
          <w:rFonts w:ascii="Arial" w:hAnsi="Arial" w:cs="Arial"/>
          <w:sz w:val="20"/>
          <w:szCs w:val="20"/>
        </w:rPr>
        <w:t>MWSt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). </w:t>
      </w:r>
      <w:r w:rsidRPr="005E7E73">
        <w:rPr>
          <w:rFonts w:ascii="Arial" w:hAnsi="Arial" w:cs="Arial"/>
          <w:i/>
          <w:sz w:val="20"/>
          <w:szCs w:val="20"/>
        </w:rPr>
        <w:t>Sonderaktionen beachten!!</w:t>
      </w:r>
      <w:r w:rsidRPr="005E7E73">
        <w:rPr>
          <w:rFonts w:ascii="Arial" w:hAnsi="Arial" w:cs="Arial"/>
          <w:sz w:val="20"/>
          <w:szCs w:val="20"/>
        </w:rPr>
        <w:br/>
        <w:t xml:space="preserve">weitere Größen, z. B. 60 x 45 cm; (Nr. 24 9409-71) Preis 21,99 + </w:t>
      </w:r>
      <w:proofErr w:type="spellStart"/>
      <w:r w:rsidRPr="005E7E73">
        <w:rPr>
          <w:rFonts w:ascii="Arial" w:hAnsi="Arial" w:cs="Arial"/>
          <w:sz w:val="20"/>
          <w:szCs w:val="20"/>
        </w:rPr>
        <w:t>MWSt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; 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lastRenderedPageBreak/>
        <w:t>3.2</w:t>
      </w:r>
      <w:r w:rsidRPr="005E7E73">
        <w:rPr>
          <w:rFonts w:ascii="Arial" w:hAnsi="Arial" w:cs="Arial"/>
          <w:b/>
          <w:i/>
          <w:sz w:val="20"/>
          <w:szCs w:val="20"/>
        </w:rPr>
        <w:tab/>
        <w:t>Magnete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 w:rsidRPr="005E7E73">
        <w:rPr>
          <w:rFonts w:ascii="Arial" w:hAnsi="Arial" w:cs="Arial"/>
          <w:sz w:val="20"/>
          <w:szCs w:val="20"/>
        </w:rPr>
        <w:t xml:space="preserve"> Peter Welter (</w:t>
      </w:r>
      <w:hyperlink r:id="rId20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www.magnete-welter.de</w:t>
        </w:r>
      </w:hyperlink>
      <w:r w:rsidRPr="005E7E73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5E7E73">
        <w:rPr>
          <w:rFonts w:ascii="Arial" w:hAnsi="Arial" w:cs="Arial"/>
          <w:sz w:val="20"/>
          <w:szCs w:val="20"/>
        </w:rPr>
        <w:t>Flachgreifer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-Magnete (Innengewinde). </w:t>
      </w:r>
      <w:r w:rsidRPr="005E7E73">
        <w:rPr>
          <w:rFonts w:ascii="Arial" w:hAnsi="Arial" w:cs="Arial"/>
          <w:sz w:val="20"/>
          <w:szCs w:val="20"/>
        </w:rPr>
        <w:br/>
        <w:t>Bestellung nur über die Schule, bzw. Fachhandel möglich. Mindestabnahme-Mengen und Mindermengenzuschlag beachten. (Die angegebenen Preise beziehen sich auf eine größere Bestellung)</w:t>
      </w:r>
    </w:p>
    <w:p w:rsidR="005C227B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2) Monster-Magnete (</w:t>
      </w:r>
      <w:hyperlink r:id="rId21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www.monstermagnete.de</w:t>
        </w:r>
      </w:hyperlink>
      <w:r w:rsidRPr="005E7E73">
        <w:rPr>
          <w:rFonts w:ascii="Arial" w:hAnsi="Arial" w:cs="Arial"/>
          <w:sz w:val="20"/>
          <w:szCs w:val="20"/>
        </w:rPr>
        <w:t>) Magnetscheiben. Vorteil: Einzelbestellungen möglich, einige Nachteile (extreme Preiserhöhungen bei den Neodym-Magneten).</w:t>
      </w:r>
      <w:r>
        <w:rPr>
          <w:rFonts w:ascii="Arial" w:hAnsi="Arial" w:cs="Arial"/>
          <w:sz w:val="20"/>
          <w:szCs w:val="20"/>
        </w:rPr>
        <w:br/>
        <w:t>3) Magnetkontor (www.magnetkontor.de)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3.3</w:t>
      </w:r>
      <w:r w:rsidRPr="005E7E73">
        <w:rPr>
          <w:rFonts w:ascii="Arial" w:hAnsi="Arial" w:cs="Arial"/>
          <w:b/>
          <w:i/>
          <w:sz w:val="20"/>
          <w:szCs w:val="20"/>
        </w:rPr>
        <w:tab/>
        <w:t>Schrauben, Federstahlklammern</w:t>
      </w:r>
    </w:p>
    <w:p w:rsidR="005C227B" w:rsidRDefault="005C227B" w:rsidP="005C227B">
      <w:pPr>
        <w:shd w:val="clear" w:color="auto" w:fill="FFFFFF"/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5E7E73">
        <w:rPr>
          <w:rFonts w:ascii="Arial" w:hAnsi="Arial" w:cs="Arial"/>
          <w:sz w:val="20"/>
          <w:szCs w:val="20"/>
        </w:rPr>
        <w:t>Opitec</w:t>
      </w:r>
      <w:proofErr w:type="spellEnd"/>
      <w:r w:rsidRPr="005E7E73">
        <w:rPr>
          <w:rFonts w:ascii="Arial" w:hAnsi="Arial" w:cs="Arial"/>
          <w:sz w:val="20"/>
          <w:szCs w:val="20"/>
        </w:rPr>
        <w:t>, (</w:t>
      </w:r>
      <w:hyperlink r:id="rId22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www.opitec.de</w:t>
        </w:r>
      </w:hyperlink>
      <w:r w:rsidRPr="005E7E73">
        <w:rPr>
          <w:rFonts w:ascii="Arial" w:hAnsi="Arial" w:cs="Arial"/>
          <w:sz w:val="20"/>
          <w:szCs w:val="20"/>
        </w:rPr>
        <w:t xml:space="preserve">). Nr. 225161 Federstahlklammern-Box – </w:t>
      </w:r>
      <w:r w:rsidRPr="005E7E73">
        <w:rPr>
          <w:rFonts w:ascii="Arial" w:hAnsi="Arial" w:cs="Arial"/>
          <w:i/>
          <w:sz w:val="20"/>
          <w:szCs w:val="20"/>
        </w:rPr>
        <w:t>nicht mehr lieferbar</w:t>
      </w:r>
      <w:r w:rsidRPr="005E7E73">
        <w:rPr>
          <w:rFonts w:ascii="Arial" w:hAnsi="Arial" w:cs="Arial"/>
          <w:sz w:val="20"/>
          <w:szCs w:val="20"/>
        </w:rPr>
        <w:t xml:space="preserve"> </w:t>
      </w:r>
      <w:r w:rsidRPr="005E7E73">
        <w:rPr>
          <w:rFonts w:ascii="Arial" w:hAnsi="Arial" w:cs="Arial"/>
          <w:sz w:val="20"/>
          <w:szCs w:val="20"/>
        </w:rPr>
        <w:br/>
        <w:t xml:space="preserve">2) Federclips: Terry Lagerfedern – Ingrid </w:t>
      </w:r>
      <w:proofErr w:type="spellStart"/>
      <w:r w:rsidRPr="005E7E73">
        <w:rPr>
          <w:rFonts w:ascii="Arial" w:hAnsi="Arial" w:cs="Arial"/>
          <w:sz w:val="20"/>
          <w:szCs w:val="20"/>
        </w:rPr>
        <w:t>Orlamünder</w:t>
      </w:r>
      <w:proofErr w:type="spellEnd"/>
      <w:r w:rsidRPr="005E7E73">
        <w:rPr>
          <w:rFonts w:ascii="Arial" w:hAnsi="Arial" w:cs="Arial"/>
          <w:sz w:val="20"/>
          <w:szCs w:val="20"/>
        </w:rPr>
        <w:t>, Tel 04101/22763 (</w:t>
      </w:r>
      <w:hyperlink r:id="rId23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www.terry.de</w:t>
        </w:r>
      </w:hyperlink>
      <w:r w:rsidRPr="005E7E73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i/>
          <w:sz w:val="20"/>
          <w:szCs w:val="20"/>
        </w:rPr>
        <w:br/>
        <w:t>Einige k</w:t>
      </w:r>
      <w:r w:rsidRPr="005E7E73">
        <w:rPr>
          <w:rFonts w:ascii="Arial" w:hAnsi="Arial" w:cs="Arial"/>
          <w:i/>
          <w:sz w:val="20"/>
          <w:szCs w:val="20"/>
        </w:rPr>
        <w:t>unststoffbeschichtete Klammern sind nicht mehr lieferbar (Juli 2011)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3) </w:t>
      </w:r>
      <w:proofErr w:type="spellStart"/>
      <w:r>
        <w:rPr>
          <w:rFonts w:ascii="Arial" w:hAnsi="Arial" w:cs="Arial"/>
          <w:sz w:val="20"/>
          <w:szCs w:val="20"/>
        </w:rPr>
        <w:t>Febrotec</w:t>
      </w:r>
      <w:proofErr w:type="spellEnd"/>
      <w:r>
        <w:rPr>
          <w:rFonts w:ascii="Arial" w:hAnsi="Arial" w:cs="Arial"/>
          <w:sz w:val="20"/>
          <w:szCs w:val="20"/>
        </w:rPr>
        <w:t xml:space="preserve"> (www.febrotec.de) gutes, vollständiges Sortiment (auch weiß und schwarz) aber deutlich teurer als Terry</w:t>
      </w:r>
      <w:r>
        <w:rPr>
          <w:rFonts w:ascii="Arial" w:hAnsi="Arial" w:cs="Arial"/>
          <w:sz w:val="20"/>
          <w:szCs w:val="20"/>
        </w:rPr>
        <w:br/>
        <w:t xml:space="preserve">4) </w:t>
      </w:r>
      <w:proofErr w:type="spellStart"/>
      <w:r>
        <w:rPr>
          <w:rFonts w:ascii="Arial" w:hAnsi="Arial" w:cs="Arial"/>
          <w:sz w:val="20"/>
          <w:szCs w:val="20"/>
        </w:rPr>
        <w:t>mulbrod</w:t>
      </w:r>
      <w:proofErr w:type="spellEnd"/>
      <w:r>
        <w:rPr>
          <w:rFonts w:ascii="Arial" w:hAnsi="Arial" w:cs="Arial"/>
          <w:sz w:val="20"/>
          <w:szCs w:val="20"/>
        </w:rPr>
        <w:t xml:space="preserve"> (www.mulbrod.de) Serie LS 101 </w:t>
      </w:r>
    </w:p>
    <w:p w:rsidR="005C227B" w:rsidRPr="00D250F8" w:rsidRDefault="005C227B" w:rsidP="005C227B">
      <w:pPr>
        <w:shd w:val="clear" w:color="auto" w:fill="FFFFFF"/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3.4</w:t>
      </w:r>
      <w:r w:rsidRPr="005E7E73">
        <w:rPr>
          <w:rFonts w:ascii="Arial" w:hAnsi="Arial" w:cs="Arial"/>
          <w:b/>
          <w:i/>
          <w:sz w:val="20"/>
          <w:szCs w:val="20"/>
        </w:rPr>
        <w:tab/>
        <w:t>Magnetstreifen für Schildchen (Beschriftungen) und Hintergründe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5E7E73">
        <w:rPr>
          <w:rFonts w:ascii="Arial" w:hAnsi="Arial" w:cs="Arial"/>
          <w:sz w:val="20"/>
          <w:szCs w:val="20"/>
        </w:rPr>
        <w:t>Opitec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 (</w:t>
      </w:r>
      <w:hyperlink r:id="rId24" w:history="1">
        <w:r w:rsidRPr="005E7E73">
          <w:rPr>
            <w:rStyle w:val="Hyperlink"/>
            <w:rFonts w:ascii="Arial" w:hAnsi="Arial" w:cs="Arial"/>
            <w:sz w:val="20"/>
            <w:szCs w:val="20"/>
          </w:rPr>
          <w:t>www.opitec.de</w:t>
        </w:r>
      </w:hyperlink>
      <w:r w:rsidRPr="005E7E73">
        <w:rPr>
          <w:rFonts w:ascii="Arial" w:hAnsi="Arial" w:cs="Arial"/>
          <w:sz w:val="20"/>
          <w:szCs w:val="20"/>
        </w:rPr>
        <w:t xml:space="preserve">) Nr. 207.192 </w:t>
      </w:r>
      <w:proofErr w:type="spellStart"/>
      <w:r w:rsidRPr="005E7E73">
        <w:rPr>
          <w:rFonts w:ascii="Arial" w:hAnsi="Arial" w:cs="Arial"/>
          <w:sz w:val="20"/>
          <w:szCs w:val="20"/>
        </w:rPr>
        <w:t>Magnetpads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 (180 Stück) 5,99 EUR u. a.</w:t>
      </w:r>
      <w:r w:rsidRPr="005E7E73">
        <w:rPr>
          <w:rFonts w:ascii="Arial" w:hAnsi="Arial" w:cs="Arial"/>
          <w:sz w:val="20"/>
          <w:szCs w:val="20"/>
        </w:rPr>
        <w:br/>
        <w:t>2) Aufkleberland.de z. B. 1 kg-Reste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>3) magnetoplan.de; 45 magnetische TAKKIS 30 x 20 mm im Bürofachhandel (LG) 3,50 €</w:t>
      </w:r>
    </w:p>
    <w:p w:rsidR="005C227B" w:rsidRPr="003C56F4" w:rsidRDefault="005C227B" w:rsidP="005C227B">
      <w:pPr>
        <w:rPr>
          <w:rFonts w:ascii="Arial" w:hAnsi="Arial" w:cs="Arial"/>
          <w:sz w:val="16"/>
          <w:szCs w:val="16"/>
        </w:rPr>
      </w:pPr>
    </w:p>
    <w:p w:rsidR="005C227B" w:rsidRPr="005E7E73" w:rsidRDefault="005C227B" w:rsidP="005C227B">
      <w:pPr>
        <w:rPr>
          <w:rFonts w:ascii="Arial" w:hAnsi="Arial" w:cs="Arial"/>
          <w:b/>
          <w:i/>
          <w:sz w:val="20"/>
          <w:szCs w:val="20"/>
        </w:rPr>
      </w:pPr>
      <w:r w:rsidRPr="005E7E73">
        <w:rPr>
          <w:rFonts w:ascii="Arial" w:hAnsi="Arial" w:cs="Arial"/>
          <w:b/>
          <w:i/>
          <w:sz w:val="20"/>
          <w:szCs w:val="20"/>
        </w:rPr>
        <w:t>3.5</w:t>
      </w:r>
      <w:r w:rsidRPr="005E7E73">
        <w:rPr>
          <w:rFonts w:ascii="Arial" w:hAnsi="Arial" w:cs="Arial"/>
          <w:b/>
          <w:i/>
          <w:sz w:val="20"/>
          <w:szCs w:val="20"/>
        </w:rPr>
        <w:tab/>
        <w:t>Leuchtpult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5E7E73">
        <w:rPr>
          <w:rFonts w:ascii="Arial" w:hAnsi="Arial" w:cs="Arial"/>
          <w:b/>
          <w:i/>
          <w:sz w:val="20"/>
          <w:szCs w:val="20"/>
        </w:rPr>
        <w:t xml:space="preserve"> (</w:t>
      </w:r>
      <w:proofErr w:type="spellStart"/>
      <w:r w:rsidRPr="005E7E73">
        <w:rPr>
          <w:rFonts w:ascii="Arial" w:hAnsi="Arial" w:cs="Arial"/>
          <w:b/>
          <w:i/>
          <w:sz w:val="20"/>
          <w:szCs w:val="20"/>
        </w:rPr>
        <w:t>hama</w:t>
      </w:r>
      <w:proofErr w:type="spellEnd"/>
      <w:r w:rsidRPr="005E7E73">
        <w:rPr>
          <w:rFonts w:ascii="Arial" w:hAnsi="Arial" w:cs="Arial"/>
          <w:b/>
          <w:i/>
          <w:sz w:val="20"/>
          <w:szCs w:val="20"/>
        </w:rPr>
        <w:t>)</w:t>
      </w:r>
    </w:p>
    <w:p w:rsidR="005C227B" w:rsidRPr="005E7E73" w:rsidRDefault="005C227B" w:rsidP="005C227B">
      <w:pPr>
        <w:rPr>
          <w:rFonts w:ascii="Arial" w:hAnsi="Arial" w:cs="Arial"/>
          <w:sz w:val="20"/>
          <w:szCs w:val="20"/>
        </w:rPr>
      </w:pPr>
      <w:r w:rsidRPr="005E7E73">
        <w:rPr>
          <w:rFonts w:ascii="Arial" w:hAnsi="Arial" w:cs="Arial"/>
          <w:sz w:val="20"/>
          <w:szCs w:val="20"/>
        </w:rPr>
        <w:t xml:space="preserve">groß: LP 554 Conrad  </w:t>
      </w:r>
      <w:proofErr w:type="spellStart"/>
      <w:r w:rsidRPr="005E7E73">
        <w:rPr>
          <w:rFonts w:ascii="Arial" w:hAnsi="Arial" w:cs="Arial"/>
          <w:sz w:val="20"/>
          <w:szCs w:val="20"/>
        </w:rPr>
        <w:t>Nr</w:t>
      </w:r>
      <w:proofErr w:type="spellEnd"/>
      <w:r w:rsidRPr="005E7E73">
        <w:rPr>
          <w:rFonts w:ascii="Arial" w:hAnsi="Arial" w:cs="Arial"/>
          <w:sz w:val="20"/>
          <w:szCs w:val="20"/>
        </w:rPr>
        <w:t xml:space="preserve"> 53 91 39-62 (51,24 €); dazu Netzgerät </w:t>
      </w:r>
      <w:r w:rsidRPr="005E7E73">
        <w:rPr>
          <w:rFonts w:ascii="Arial" w:hAnsi="Arial" w:cs="Arial"/>
          <w:i/>
          <w:sz w:val="20"/>
          <w:szCs w:val="20"/>
        </w:rPr>
        <w:t>neu</w:t>
      </w:r>
      <w:r w:rsidRPr="005E7E73">
        <w:rPr>
          <w:rFonts w:ascii="Arial" w:hAnsi="Arial" w:cs="Arial"/>
          <w:sz w:val="20"/>
          <w:szCs w:val="20"/>
        </w:rPr>
        <w:t xml:space="preserve"> (10,40 €)</w:t>
      </w:r>
      <w:r w:rsidRPr="005E7E73">
        <w:rPr>
          <w:rFonts w:ascii="Arial" w:hAnsi="Arial" w:cs="Arial"/>
          <w:sz w:val="20"/>
          <w:szCs w:val="20"/>
        </w:rPr>
        <w:br/>
        <w:t>klein: LP 550 bei Amazon u. a. (ca. 36 EUR)</w:t>
      </w:r>
    </w:p>
    <w:p w:rsidR="005C227B" w:rsidRDefault="005C227B" w:rsidP="005C227B">
      <w:pPr>
        <w:rPr>
          <w:rFonts w:ascii="Arial" w:hAnsi="Arial" w:cs="Arial"/>
          <w:sz w:val="20"/>
          <w:szCs w:val="20"/>
        </w:rPr>
      </w:pPr>
    </w:p>
    <w:p w:rsidR="005C227B" w:rsidRPr="005E7E73" w:rsidRDefault="005C227B" w:rsidP="005C227B">
      <w:pPr>
        <w:rPr>
          <w:rFonts w:ascii="Arial" w:hAnsi="Arial" w:cs="Arial"/>
        </w:rPr>
      </w:pPr>
      <w:r w:rsidRPr="005E7E73">
        <w:rPr>
          <w:rFonts w:ascii="Arial" w:hAnsi="Arial" w:cs="Arial"/>
          <w:b/>
          <w:i/>
        </w:rPr>
        <w:t>großzügige finanzielle Unterstützung</w:t>
      </w:r>
      <w:r w:rsidRPr="005E7E73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bis zu 5000</w:t>
      </w:r>
      <w:r w:rsidRPr="005E7E73">
        <w:rPr>
          <w:rFonts w:ascii="Arial" w:hAnsi="Arial" w:cs="Arial"/>
        </w:rPr>
        <w:t xml:space="preserve"> € </w:t>
      </w:r>
      <w:r>
        <w:rPr>
          <w:rFonts w:ascii="Arial" w:hAnsi="Arial" w:cs="Arial"/>
        </w:rPr>
        <w:t>alle</w:t>
      </w:r>
      <w:r w:rsidRPr="005E7E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 </w:t>
      </w:r>
      <w:r w:rsidRPr="005E7E73">
        <w:rPr>
          <w:rFonts w:ascii="Arial" w:hAnsi="Arial" w:cs="Arial"/>
        </w:rPr>
        <w:t>Jahr</w:t>
      </w:r>
      <w:r>
        <w:rPr>
          <w:rFonts w:ascii="Arial" w:hAnsi="Arial" w:cs="Arial"/>
        </w:rPr>
        <w:t>e</w:t>
      </w:r>
      <w:r w:rsidRPr="005E7E73">
        <w:rPr>
          <w:rFonts w:ascii="Arial" w:hAnsi="Arial" w:cs="Arial"/>
        </w:rPr>
        <w:t>) erhalten sie vom</w:t>
      </w:r>
      <w:r>
        <w:rPr>
          <w:rFonts w:ascii="Arial" w:hAnsi="Arial" w:cs="Arial"/>
        </w:rPr>
        <w:t xml:space="preserve"> </w:t>
      </w:r>
      <w:r w:rsidRPr="005E7E73">
        <w:rPr>
          <w:rFonts w:ascii="Arial" w:hAnsi="Arial" w:cs="Arial"/>
        </w:rPr>
        <w:t xml:space="preserve">Fonds der Chemischen Industrie </w:t>
      </w:r>
      <w:r>
        <w:rPr>
          <w:rFonts w:ascii="Arial" w:hAnsi="Arial" w:cs="Arial"/>
        </w:rPr>
        <w:t xml:space="preserve">- </w:t>
      </w:r>
      <w:r w:rsidRPr="005E7E73">
        <w:rPr>
          <w:rFonts w:ascii="Arial" w:hAnsi="Arial" w:cs="Arial"/>
        </w:rPr>
        <w:t>http://fonds.vci.de/Schulpartnerschaft_Chemie/</w:t>
      </w:r>
    </w:p>
    <w:p w:rsidR="00CE5AFD" w:rsidRDefault="00CE5AFD" w:rsidP="00D45B5F">
      <w:pPr>
        <w:tabs>
          <w:tab w:val="left" w:pos="0"/>
          <w:tab w:val="left" w:pos="2268"/>
        </w:tabs>
        <w:ind w:left="2265" w:hanging="2265"/>
      </w:pPr>
    </w:p>
    <w:sectPr w:rsidR="00CE5AFD" w:rsidSect="007370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04362"/>
    <w:multiLevelType w:val="hybridMultilevel"/>
    <w:tmpl w:val="7B54CE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86159"/>
    <w:multiLevelType w:val="multilevel"/>
    <w:tmpl w:val="2B28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9A3515"/>
    <w:multiLevelType w:val="hybridMultilevel"/>
    <w:tmpl w:val="3CB2F2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572D2"/>
    <w:multiLevelType w:val="hybridMultilevel"/>
    <w:tmpl w:val="46B86C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875D4"/>
    <w:multiLevelType w:val="hybridMultilevel"/>
    <w:tmpl w:val="25C2C5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C7347F"/>
    <w:multiLevelType w:val="multilevel"/>
    <w:tmpl w:val="22A8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3DBC"/>
    <w:rsid w:val="00036572"/>
    <w:rsid w:val="0007376D"/>
    <w:rsid w:val="00101B16"/>
    <w:rsid w:val="00140B03"/>
    <w:rsid w:val="003073BB"/>
    <w:rsid w:val="005A7CF3"/>
    <w:rsid w:val="005C227B"/>
    <w:rsid w:val="005C274C"/>
    <w:rsid w:val="006A7F12"/>
    <w:rsid w:val="00737011"/>
    <w:rsid w:val="0076227B"/>
    <w:rsid w:val="007F232A"/>
    <w:rsid w:val="00B42670"/>
    <w:rsid w:val="00B6742D"/>
    <w:rsid w:val="00BC46B5"/>
    <w:rsid w:val="00CE5AFD"/>
    <w:rsid w:val="00D45B5F"/>
    <w:rsid w:val="00E459FB"/>
    <w:rsid w:val="00FC1370"/>
    <w:rsid w:val="00FF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70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F3DBC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FF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DBC"/>
    <w:rPr>
      <w:rFonts w:ascii="Tahoma" w:hAnsi="Tahoma" w:cs="Tahoma"/>
      <w:sz w:val="16"/>
      <w:szCs w:val="16"/>
    </w:rPr>
  </w:style>
  <w:style w:type="character" w:customStyle="1" w:styleId="price">
    <w:name w:val="price"/>
    <w:basedOn w:val="Absatz-Standardschriftart"/>
    <w:rsid w:val="00FF3DBC"/>
  </w:style>
  <w:style w:type="character" w:styleId="Fett">
    <w:name w:val="Strong"/>
    <w:basedOn w:val="Absatz-Standardschriftart"/>
    <w:uiPriority w:val="22"/>
    <w:qFormat/>
    <w:rsid w:val="00BC46B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67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F3DBC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DBC"/>
    <w:rPr>
      <w:rFonts w:ascii="Tahoma" w:hAnsi="Tahoma" w:cs="Tahoma"/>
      <w:sz w:val="16"/>
      <w:szCs w:val="16"/>
    </w:rPr>
  </w:style>
  <w:style w:type="character" w:customStyle="1" w:styleId="price">
    <w:name w:val="price"/>
    <w:basedOn w:val="Absatz-Standardschriftart"/>
    <w:rsid w:val="00FF3DBC"/>
  </w:style>
  <w:style w:type="character" w:styleId="Fett">
    <w:name w:val="Strong"/>
    <w:basedOn w:val="Absatz-Standardschriftart"/>
    <w:uiPriority w:val="22"/>
    <w:qFormat/>
    <w:rsid w:val="00BC46B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674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2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0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p.lowcostexperiments.de/de/Liefer-und-Versandkosten?coID=1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www.shop.lowcostexperiments.de/index.ph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onstermagnete.de/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://www.magnete-welter.d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hop.lowcostexperiments.de/de/Liefer-und-Versandkosten?coID=1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opitec.de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23" Type="http://schemas.openxmlformats.org/officeDocument/2006/relationships/hyperlink" Target="http://www.terry.de/" TargetMode="External"/><Relationship Id="rId10" Type="http://schemas.openxmlformats.org/officeDocument/2006/relationships/hyperlink" Target="http://www.shop.lowcostexperiments.de/de/Liefer-und-Versandkosten?coID=1" TargetMode="External"/><Relationship Id="rId19" Type="http://schemas.openxmlformats.org/officeDocument/2006/relationships/hyperlink" Target="http://www.office-discount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hyperlink" Target="http://www.opitec.de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dt</cp:lastModifiedBy>
  <cp:revision>3</cp:revision>
  <dcterms:created xsi:type="dcterms:W3CDTF">2012-09-06T13:51:00Z</dcterms:created>
  <dcterms:modified xsi:type="dcterms:W3CDTF">2012-09-06T14:37:00Z</dcterms:modified>
</cp:coreProperties>
</file>